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56" w:rsidRPr="0006120A" w:rsidRDefault="00AB3956" w:rsidP="0006120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120A">
        <w:rPr>
          <w:rFonts w:ascii="Times New Roman" w:hAnsi="Times New Roman"/>
          <w:b/>
          <w:bCs/>
          <w:sz w:val="24"/>
          <w:szCs w:val="24"/>
        </w:rPr>
        <w:t>UMOWA</w:t>
      </w:r>
    </w:p>
    <w:p w:rsidR="00AB3956" w:rsidRDefault="001E234F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>Zawarta w dniu ……………………………………..</w:t>
      </w:r>
      <w:r w:rsidR="00AB3956" w:rsidRPr="000612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3956" w:rsidRPr="0006120A">
        <w:rPr>
          <w:rFonts w:ascii="Times New Roman" w:hAnsi="Times New Roman"/>
          <w:sz w:val="24"/>
          <w:szCs w:val="24"/>
        </w:rPr>
        <w:t>w</w:t>
      </w:r>
      <w:proofErr w:type="gramEnd"/>
      <w:r w:rsidR="00AB3956" w:rsidRPr="0006120A">
        <w:rPr>
          <w:rFonts w:ascii="Times New Roman" w:hAnsi="Times New Roman"/>
          <w:sz w:val="24"/>
          <w:szCs w:val="24"/>
        </w:rPr>
        <w:t xml:space="preserve"> Kielcach pomiędzy:</w:t>
      </w:r>
    </w:p>
    <w:p w:rsidR="0006120A" w:rsidRPr="0006120A" w:rsidRDefault="0006120A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25E2" w:rsidRPr="0006120A" w:rsidRDefault="006E25E2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 xml:space="preserve">Gminą Kielce/Miejskim Ośrodkiem Pomocy Rodzinie, 25-544 Kielce, </w:t>
      </w:r>
      <w:proofErr w:type="gramStart"/>
      <w:r w:rsidRPr="0006120A">
        <w:rPr>
          <w:rFonts w:ascii="Times New Roman" w:hAnsi="Times New Roman"/>
          <w:sz w:val="24"/>
          <w:szCs w:val="24"/>
        </w:rPr>
        <w:t>ul. Studzienna</w:t>
      </w:r>
      <w:proofErr w:type="gramEnd"/>
      <w:r w:rsidRPr="0006120A">
        <w:rPr>
          <w:rFonts w:ascii="Times New Roman" w:hAnsi="Times New Roman"/>
          <w:sz w:val="24"/>
          <w:szCs w:val="24"/>
        </w:rPr>
        <w:t xml:space="preserve"> 2, </w:t>
      </w:r>
    </w:p>
    <w:p w:rsidR="006E25E2" w:rsidRPr="0006120A" w:rsidRDefault="006E25E2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>NIP 657-261-73-25, REGON 291009343</w:t>
      </w:r>
    </w:p>
    <w:p w:rsidR="0006120A" w:rsidRDefault="006E25E2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120A">
        <w:rPr>
          <w:rFonts w:ascii="Times New Roman" w:hAnsi="Times New Roman"/>
          <w:sz w:val="24"/>
          <w:szCs w:val="24"/>
        </w:rPr>
        <w:t>reprezentowaną</w:t>
      </w:r>
      <w:proofErr w:type="gramEnd"/>
      <w:r w:rsidRPr="0006120A">
        <w:rPr>
          <w:rFonts w:ascii="Times New Roman" w:hAnsi="Times New Roman"/>
          <w:sz w:val="24"/>
          <w:szCs w:val="24"/>
        </w:rPr>
        <w:t xml:space="preserve"> przez – …………………………………………………………….</w:t>
      </w:r>
    </w:p>
    <w:p w:rsidR="006E25E2" w:rsidRPr="0006120A" w:rsidRDefault="006E25E2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120A">
        <w:rPr>
          <w:rFonts w:ascii="Times New Roman" w:hAnsi="Times New Roman"/>
          <w:sz w:val="24"/>
          <w:szCs w:val="24"/>
        </w:rPr>
        <w:t>na</w:t>
      </w:r>
      <w:proofErr w:type="gramEnd"/>
      <w:r w:rsidRPr="0006120A">
        <w:rPr>
          <w:rFonts w:ascii="Times New Roman" w:hAnsi="Times New Roman"/>
          <w:sz w:val="24"/>
          <w:szCs w:val="24"/>
        </w:rPr>
        <w:t xml:space="preserve"> podstawie pełnomocnictwa Prezydenta Miasta Kielce nr …………………………………. </w:t>
      </w:r>
    </w:p>
    <w:p w:rsidR="00AB3956" w:rsidRPr="0006120A" w:rsidRDefault="00AB3956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120A">
        <w:rPr>
          <w:rFonts w:ascii="Times New Roman" w:hAnsi="Times New Roman"/>
          <w:sz w:val="24"/>
          <w:szCs w:val="24"/>
        </w:rPr>
        <w:t>zwanym</w:t>
      </w:r>
      <w:proofErr w:type="gramEnd"/>
      <w:r w:rsidRPr="0006120A">
        <w:rPr>
          <w:rFonts w:ascii="Times New Roman" w:hAnsi="Times New Roman"/>
          <w:sz w:val="24"/>
          <w:szCs w:val="24"/>
        </w:rPr>
        <w:t xml:space="preserve"> dalej „Zamawiającym”</w:t>
      </w:r>
    </w:p>
    <w:p w:rsidR="00AB3956" w:rsidRPr="0006120A" w:rsidRDefault="00AB3956" w:rsidP="0006120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6120A">
        <w:rPr>
          <w:rFonts w:ascii="Times New Roman" w:hAnsi="Times New Roman"/>
          <w:bCs/>
          <w:sz w:val="24"/>
          <w:szCs w:val="24"/>
        </w:rPr>
        <w:t>a</w:t>
      </w:r>
      <w:proofErr w:type="gramEnd"/>
    </w:p>
    <w:p w:rsidR="00AB3956" w:rsidRPr="0006120A" w:rsidRDefault="001E234F" w:rsidP="0006120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6120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</w:t>
      </w:r>
      <w:r w:rsidR="00AB3956" w:rsidRPr="0006120A">
        <w:rPr>
          <w:rFonts w:ascii="Times New Roman" w:hAnsi="Times New Roman"/>
          <w:sz w:val="24"/>
          <w:szCs w:val="24"/>
        </w:rPr>
        <w:t xml:space="preserve"> </w:t>
      </w:r>
      <w:r w:rsidR="00AB3956" w:rsidRPr="0006120A">
        <w:rPr>
          <w:rFonts w:ascii="Times New Roman" w:hAnsi="Times New Roman"/>
          <w:bCs/>
          <w:sz w:val="24"/>
          <w:szCs w:val="24"/>
        </w:rPr>
        <w:t>reprezentowanym przez:</w:t>
      </w:r>
    </w:p>
    <w:p w:rsidR="00AB3956" w:rsidRPr="0006120A" w:rsidRDefault="001E234F" w:rsidP="0006120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6120A">
        <w:rPr>
          <w:rFonts w:ascii="Times New Roman" w:hAnsi="Times New Roman"/>
          <w:bCs/>
          <w:sz w:val="24"/>
          <w:szCs w:val="24"/>
        </w:rPr>
        <w:t>………………………………………………..</w:t>
      </w:r>
    </w:p>
    <w:p w:rsidR="00AB3956" w:rsidRPr="0006120A" w:rsidRDefault="00AB3956" w:rsidP="0006120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6120A">
        <w:rPr>
          <w:rFonts w:ascii="Times New Roman" w:hAnsi="Times New Roman"/>
          <w:sz w:val="24"/>
          <w:szCs w:val="24"/>
        </w:rPr>
        <w:t>zwanym</w:t>
      </w:r>
      <w:proofErr w:type="gramEnd"/>
      <w:r w:rsidRPr="0006120A">
        <w:rPr>
          <w:rFonts w:ascii="Times New Roman" w:hAnsi="Times New Roman"/>
          <w:sz w:val="24"/>
          <w:szCs w:val="24"/>
        </w:rPr>
        <w:t xml:space="preserve"> dalej </w:t>
      </w:r>
      <w:r w:rsidRPr="0006120A">
        <w:rPr>
          <w:rFonts w:ascii="Times New Roman" w:hAnsi="Times New Roman"/>
          <w:bCs/>
          <w:sz w:val="24"/>
          <w:szCs w:val="24"/>
        </w:rPr>
        <w:t>„Wykonawcą”</w:t>
      </w:r>
    </w:p>
    <w:p w:rsidR="0006120A" w:rsidRDefault="0006120A" w:rsidP="0006120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B3956" w:rsidRPr="0006120A" w:rsidRDefault="00AB3956" w:rsidP="0006120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120A">
        <w:rPr>
          <w:rFonts w:ascii="Times New Roman" w:hAnsi="Times New Roman"/>
          <w:bCs/>
          <w:sz w:val="24"/>
          <w:szCs w:val="24"/>
        </w:rPr>
        <w:t>§ 1</w:t>
      </w:r>
    </w:p>
    <w:p w:rsidR="00AB3956" w:rsidRPr="0006120A" w:rsidRDefault="00AB3956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>Zamawiający zleca a Wykonawca przyjmuje do wykonania:</w:t>
      </w:r>
    </w:p>
    <w:p w:rsidR="00A529E9" w:rsidRPr="0006120A" w:rsidRDefault="00FE3D19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b/>
          <w:sz w:val="24"/>
          <w:szCs w:val="24"/>
        </w:rPr>
        <w:t xml:space="preserve">Dostawa wraz z montażem elementów wyposażenia boiska wielofunkcyjnego zewnętrznego przy budynku przy ul. </w:t>
      </w:r>
      <w:proofErr w:type="gramStart"/>
      <w:r w:rsidRPr="0006120A">
        <w:rPr>
          <w:rFonts w:ascii="Times New Roman" w:hAnsi="Times New Roman"/>
          <w:b/>
          <w:sz w:val="24"/>
          <w:szCs w:val="24"/>
        </w:rPr>
        <w:t xml:space="preserve">Sandomierskiej 126  </w:t>
      </w:r>
      <w:r w:rsidR="00F3407F" w:rsidRPr="0006120A">
        <w:rPr>
          <w:rFonts w:ascii="Times New Roman" w:hAnsi="Times New Roman"/>
          <w:b/>
          <w:sz w:val="24"/>
          <w:szCs w:val="24"/>
        </w:rPr>
        <w:t>w</w:t>
      </w:r>
      <w:proofErr w:type="gramEnd"/>
      <w:r w:rsidR="00F3407F" w:rsidRPr="0006120A">
        <w:rPr>
          <w:rFonts w:ascii="Times New Roman" w:hAnsi="Times New Roman"/>
          <w:b/>
          <w:sz w:val="24"/>
          <w:szCs w:val="24"/>
        </w:rPr>
        <w:t xml:space="preserve"> Kielcach</w:t>
      </w:r>
    </w:p>
    <w:p w:rsidR="0006120A" w:rsidRPr="0006120A" w:rsidRDefault="00FE3D19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120A">
        <w:rPr>
          <w:rFonts w:ascii="Times New Roman" w:hAnsi="Times New Roman"/>
          <w:sz w:val="24"/>
          <w:szCs w:val="24"/>
        </w:rPr>
        <w:t>(zgodnie z załączonym przedmiarem)</w:t>
      </w:r>
      <w:r w:rsidR="00F3407F" w:rsidRPr="0006120A">
        <w:rPr>
          <w:rFonts w:ascii="Times New Roman" w:hAnsi="Times New Roman"/>
          <w:sz w:val="24"/>
          <w:szCs w:val="24"/>
        </w:rPr>
        <w:t xml:space="preserve"> </w:t>
      </w:r>
      <w:r w:rsidRPr="0006120A">
        <w:rPr>
          <w:rFonts w:ascii="Times New Roman" w:hAnsi="Times New Roman"/>
          <w:sz w:val="24"/>
          <w:szCs w:val="24"/>
        </w:rPr>
        <w:t xml:space="preserve">w ramach zadania inwestycyjnego p.n. „Modernizacja boiska przy </w:t>
      </w:r>
      <w:proofErr w:type="gramStart"/>
      <w:r w:rsidRPr="0006120A">
        <w:rPr>
          <w:rFonts w:ascii="Times New Roman" w:hAnsi="Times New Roman"/>
          <w:sz w:val="24"/>
          <w:szCs w:val="24"/>
        </w:rPr>
        <w:t>ul. Sandomierskiej</w:t>
      </w:r>
      <w:proofErr w:type="gramEnd"/>
      <w:r w:rsidRPr="0006120A">
        <w:rPr>
          <w:rFonts w:ascii="Times New Roman" w:hAnsi="Times New Roman"/>
          <w:sz w:val="24"/>
          <w:szCs w:val="24"/>
        </w:rPr>
        <w:t xml:space="preserve"> 126 w Kielcach na potrzeby utworzenia boiska wielofunkcyjnego do prowadzenia terapii” </w:t>
      </w:r>
      <w:r w:rsidRPr="0006120A">
        <w:rPr>
          <w:rFonts w:ascii="Times New Roman" w:hAnsi="Times New Roman"/>
          <w:sz w:val="24"/>
          <w:szCs w:val="24"/>
          <w:shd w:val="clear" w:color="auto" w:fill="FFFFFF"/>
        </w:rPr>
        <w:t>ramach projektu „Efekt – dostępność i rozwój usług społecznych w Kielcach” współfinansowanego ze środków Europejskiego Funduszu Społecznego w ramach Regionalnego Programu Operacyjnego Województwa Świętokrzyskiego na lata 2014-2020, Oś priorytetowa 9 – Włączenie społeczne i walka z ubóstwem, Działanie: 9.2 Ułatwienie dostępu do </w:t>
      </w:r>
      <w:proofErr w:type="gramStart"/>
      <w:r w:rsidRPr="0006120A">
        <w:rPr>
          <w:rFonts w:ascii="Times New Roman" w:hAnsi="Times New Roman"/>
          <w:sz w:val="24"/>
          <w:szCs w:val="24"/>
          <w:shd w:val="clear" w:color="auto" w:fill="FFFFFF"/>
        </w:rPr>
        <w:t>wysokiej jakości</w:t>
      </w:r>
      <w:proofErr w:type="gramEnd"/>
      <w:r w:rsidRPr="0006120A">
        <w:rPr>
          <w:rFonts w:ascii="Times New Roman" w:hAnsi="Times New Roman"/>
          <w:sz w:val="24"/>
          <w:szCs w:val="24"/>
          <w:shd w:val="clear" w:color="auto" w:fill="FFFFFF"/>
        </w:rPr>
        <w:t xml:space="preserve"> usług społecznych i zdrowotnych, Poddziałanie: 9.2.1 Rozwój </w:t>
      </w:r>
      <w:proofErr w:type="gramStart"/>
      <w:r w:rsidRPr="0006120A">
        <w:rPr>
          <w:rFonts w:ascii="Times New Roman" w:hAnsi="Times New Roman"/>
          <w:sz w:val="24"/>
          <w:szCs w:val="24"/>
          <w:shd w:val="clear" w:color="auto" w:fill="FFFFFF"/>
        </w:rPr>
        <w:t>wysokiej jakości</w:t>
      </w:r>
      <w:proofErr w:type="gramEnd"/>
      <w:r w:rsidRPr="0006120A">
        <w:rPr>
          <w:rFonts w:ascii="Times New Roman" w:hAnsi="Times New Roman"/>
          <w:sz w:val="24"/>
          <w:szCs w:val="24"/>
          <w:shd w:val="clear" w:color="auto" w:fill="FFFFFF"/>
        </w:rPr>
        <w:t xml:space="preserve"> usług społecznych.</w:t>
      </w:r>
    </w:p>
    <w:p w:rsidR="00AB3956" w:rsidRPr="0006120A" w:rsidRDefault="00AB3956" w:rsidP="0006120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120A">
        <w:rPr>
          <w:rFonts w:ascii="Times New Roman" w:hAnsi="Times New Roman"/>
          <w:bCs/>
          <w:sz w:val="24"/>
          <w:szCs w:val="24"/>
        </w:rPr>
        <w:t>§ 2</w:t>
      </w:r>
    </w:p>
    <w:p w:rsidR="00AB3956" w:rsidRPr="0006120A" w:rsidRDefault="00AB3956" w:rsidP="0006120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120A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AB3956" w:rsidRPr="0006120A" w:rsidRDefault="00AB3956" w:rsidP="000612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 xml:space="preserve">Przedmiotem umowy są roboty: </w:t>
      </w:r>
      <w:r w:rsidR="00FE3D19" w:rsidRPr="0006120A">
        <w:rPr>
          <w:rFonts w:ascii="Times New Roman" w:hAnsi="Times New Roman"/>
          <w:sz w:val="24"/>
          <w:szCs w:val="24"/>
        </w:rPr>
        <w:t>ziemne</w:t>
      </w:r>
      <w:r w:rsidRPr="0006120A">
        <w:rPr>
          <w:rFonts w:ascii="Times New Roman" w:hAnsi="Times New Roman"/>
          <w:sz w:val="24"/>
          <w:szCs w:val="24"/>
        </w:rPr>
        <w:t>, montażowe.</w:t>
      </w:r>
    </w:p>
    <w:p w:rsidR="00AB3956" w:rsidRPr="0006120A" w:rsidRDefault="00AB3956" w:rsidP="000612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>Rozpoczęcie robót ustala się na dzień</w:t>
      </w:r>
      <w:r w:rsidRPr="000612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3D19" w:rsidRPr="0006120A">
        <w:rPr>
          <w:rFonts w:ascii="Times New Roman" w:hAnsi="Times New Roman"/>
          <w:bCs/>
          <w:sz w:val="24"/>
          <w:szCs w:val="24"/>
        </w:rPr>
        <w:t>………………………….</w:t>
      </w:r>
      <w:r w:rsidRPr="0006120A">
        <w:rPr>
          <w:rFonts w:ascii="Times New Roman" w:hAnsi="Times New Roman"/>
          <w:bCs/>
          <w:sz w:val="24"/>
          <w:szCs w:val="24"/>
        </w:rPr>
        <w:t>.</w:t>
      </w:r>
    </w:p>
    <w:p w:rsidR="00AB3956" w:rsidRPr="0006120A" w:rsidRDefault="00AB3956" w:rsidP="0006120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 xml:space="preserve">Zakończenie całości robót ustala się na dzień </w:t>
      </w:r>
      <w:r w:rsidR="00FE3D19" w:rsidRPr="0006120A">
        <w:rPr>
          <w:rFonts w:ascii="Times New Roman" w:hAnsi="Times New Roman"/>
          <w:bCs/>
          <w:sz w:val="24"/>
          <w:szCs w:val="24"/>
        </w:rPr>
        <w:t>……………………….</w:t>
      </w:r>
    </w:p>
    <w:p w:rsidR="00AB3956" w:rsidRPr="0006120A" w:rsidRDefault="00AB3956" w:rsidP="000612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lastRenderedPageBreak/>
        <w:t>Wykonawca oświadcza, że zapoznał się z warunkami na terenie obiektu i nie wnosi żadnych zastrzeżeń.</w:t>
      </w:r>
    </w:p>
    <w:p w:rsidR="00AB3956" w:rsidRPr="0006120A" w:rsidRDefault="00AB3956" w:rsidP="0006120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120A">
        <w:rPr>
          <w:rFonts w:ascii="Times New Roman" w:hAnsi="Times New Roman"/>
          <w:bCs/>
          <w:sz w:val="24"/>
          <w:szCs w:val="24"/>
        </w:rPr>
        <w:t>§</w:t>
      </w:r>
      <w:r w:rsidRPr="0006120A">
        <w:rPr>
          <w:rFonts w:ascii="Times New Roman" w:hAnsi="Times New Roman"/>
          <w:sz w:val="24"/>
          <w:szCs w:val="24"/>
        </w:rPr>
        <w:t xml:space="preserve"> </w:t>
      </w:r>
      <w:r w:rsidRPr="0006120A">
        <w:rPr>
          <w:rFonts w:ascii="Times New Roman" w:hAnsi="Times New Roman"/>
          <w:bCs/>
          <w:sz w:val="24"/>
          <w:szCs w:val="24"/>
        </w:rPr>
        <w:t>3</w:t>
      </w:r>
    </w:p>
    <w:p w:rsidR="00AB3956" w:rsidRPr="0006120A" w:rsidRDefault="00AB3956" w:rsidP="0006120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120A">
        <w:rPr>
          <w:rFonts w:ascii="Times New Roman" w:hAnsi="Times New Roman"/>
          <w:b/>
          <w:bCs/>
          <w:sz w:val="24"/>
          <w:szCs w:val="24"/>
        </w:rPr>
        <w:t>Obowiązki Wykonawcy</w:t>
      </w:r>
    </w:p>
    <w:p w:rsidR="00AB3956" w:rsidRPr="0006120A" w:rsidRDefault="00AB3956" w:rsidP="0006120A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 xml:space="preserve">Wykonanie przedmiotu </w:t>
      </w:r>
      <w:proofErr w:type="gramStart"/>
      <w:r w:rsidRPr="0006120A">
        <w:rPr>
          <w:rFonts w:ascii="Times New Roman" w:hAnsi="Times New Roman"/>
          <w:sz w:val="24"/>
          <w:szCs w:val="24"/>
        </w:rPr>
        <w:t xml:space="preserve">umowy </w:t>
      </w:r>
      <w:r w:rsidR="00A529E9" w:rsidRPr="0006120A">
        <w:rPr>
          <w:rFonts w:ascii="Times New Roman" w:hAnsi="Times New Roman"/>
          <w:sz w:val="24"/>
          <w:szCs w:val="24"/>
        </w:rPr>
        <w:t>zgodnie</w:t>
      </w:r>
      <w:proofErr w:type="gramEnd"/>
      <w:r w:rsidR="00A529E9" w:rsidRPr="0006120A">
        <w:rPr>
          <w:rFonts w:ascii="Times New Roman" w:hAnsi="Times New Roman"/>
          <w:sz w:val="24"/>
          <w:szCs w:val="24"/>
        </w:rPr>
        <w:t xml:space="preserve"> z ustalonymi terminami </w:t>
      </w:r>
      <w:r w:rsidRPr="0006120A">
        <w:rPr>
          <w:rFonts w:ascii="Times New Roman" w:hAnsi="Times New Roman"/>
          <w:sz w:val="24"/>
          <w:szCs w:val="24"/>
        </w:rPr>
        <w:t>i obowiązującymi normami.</w:t>
      </w:r>
    </w:p>
    <w:p w:rsidR="00AB3956" w:rsidRPr="0006120A" w:rsidRDefault="00AB3956" w:rsidP="0006120A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 xml:space="preserve">Wykonawca będzie wykonywał swój zakres prac w godzinach </w:t>
      </w:r>
      <w:proofErr w:type="gramStart"/>
      <w:r w:rsidRPr="0006120A">
        <w:rPr>
          <w:rFonts w:ascii="Times New Roman" w:hAnsi="Times New Roman"/>
          <w:sz w:val="24"/>
          <w:szCs w:val="24"/>
        </w:rPr>
        <w:t>pracy uzgodnionych</w:t>
      </w:r>
      <w:proofErr w:type="gramEnd"/>
      <w:r w:rsidRPr="0006120A">
        <w:rPr>
          <w:rFonts w:ascii="Times New Roman" w:hAnsi="Times New Roman"/>
          <w:sz w:val="24"/>
          <w:szCs w:val="24"/>
        </w:rPr>
        <w:t xml:space="preserve"> </w:t>
      </w:r>
      <w:r w:rsidR="0006120A">
        <w:rPr>
          <w:rFonts w:ascii="Times New Roman" w:hAnsi="Times New Roman"/>
          <w:sz w:val="24"/>
          <w:szCs w:val="24"/>
        </w:rPr>
        <w:br/>
      </w:r>
      <w:r w:rsidRPr="0006120A">
        <w:rPr>
          <w:rFonts w:ascii="Times New Roman" w:hAnsi="Times New Roman"/>
          <w:sz w:val="24"/>
          <w:szCs w:val="24"/>
        </w:rPr>
        <w:t>z Zamawiającym.</w:t>
      </w:r>
    </w:p>
    <w:p w:rsidR="00AB3956" w:rsidRPr="0006120A" w:rsidRDefault="00AB3956" w:rsidP="0006120A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 xml:space="preserve">Przekazanie </w:t>
      </w:r>
      <w:proofErr w:type="gramStart"/>
      <w:r w:rsidRPr="0006120A">
        <w:rPr>
          <w:rFonts w:ascii="Times New Roman" w:hAnsi="Times New Roman"/>
          <w:sz w:val="24"/>
          <w:szCs w:val="24"/>
        </w:rPr>
        <w:t>Zamawiającemu przedmiotu</w:t>
      </w:r>
      <w:proofErr w:type="gramEnd"/>
      <w:r w:rsidRPr="0006120A">
        <w:rPr>
          <w:rFonts w:ascii="Times New Roman" w:hAnsi="Times New Roman"/>
          <w:sz w:val="24"/>
          <w:szCs w:val="24"/>
        </w:rPr>
        <w:t xml:space="preserve"> umowy w terminach umownych.</w:t>
      </w:r>
    </w:p>
    <w:p w:rsidR="00AB3956" w:rsidRPr="0006120A" w:rsidRDefault="00AB3956" w:rsidP="0006120A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>Udzielenie gwarancji:</w:t>
      </w:r>
      <w:r w:rsidR="00E0570F" w:rsidRPr="0006120A">
        <w:rPr>
          <w:rFonts w:ascii="Times New Roman" w:hAnsi="Times New Roman"/>
          <w:sz w:val="24"/>
          <w:szCs w:val="24"/>
        </w:rPr>
        <w:t xml:space="preserve"> o</w:t>
      </w:r>
      <w:r w:rsidRPr="0006120A">
        <w:rPr>
          <w:rFonts w:ascii="Times New Roman" w:hAnsi="Times New Roman"/>
          <w:sz w:val="24"/>
          <w:szCs w:val="24"/>
        </w:rPr>
        <w:t xml:space="preserve">kres gwarancyjny liczony jest od daty zakończenia zadania </w:t>
      </w:r>
      <w:r w:rsidR="0006120A">
        <w:rPr>
          <w:rFonts w:ascii="Times New Roman" w:hAnsi="Times New Roman"/>
          <w:sz w:val="24"/>
          <w:szCs w:val="24"/>
        </w:rPr>
        <w:br/>
      </w:r>
      <w:r w:rsidRPr="0006120A">
        <w:rPr>
          <w:rFonts w:ascii="Times New Roman" w:hAnsi="Times New Roman"/>
          <w:sz w:val="24"/>
          <w:szCs w:val="24"/>
        </w:rPr>
        <w:t xml:space="preserve">i wynosi </w:t>
      </w:r>
      <w:r w:rsidR="00FE3D19" w:rsidRPr="0006120A">
        <w:rPr>
          <w:rFonts w:ascii="Times New Roman" w:hAnsi="Times New Roman"/>
          <w:bCs/>
          <w:sz w:val="24"/>
          <w:szCs w:val="24"/>
        </w:rPr>
        <w:t>………</w:t>
      </w:r>
      <w:r w:rsidRPr="000612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120A">
        <w:rPr>
          <w:rFonts w:ascii="Times New Roman" w:hAnsi="Times New Roman"/>
          <w:sz w:val="24"/>
          <w:szCs w:val="24"/>
        </w:rPr>
        <w:t>miesiące.</w:t>
      </w:r>
    </w:p>
    <w:p w:rsidR="00E0570F" w:rsidRPr="0006120A" w:rsidRDefault="00AB3956" w:rsidP="0006120A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 xml:space="preserve">Wykonawca terminowo, na swój koszt wykona prace przy usuwaniu usterek powstałych </w:t>
      </w:r>
      <w:r w:rsidR="0006120A">
        <w:rPr>
          <w:rFonts w:ascii="Times New Roman" w:hAnsi="Times New Roman"/>
          <w:sz w:val="24"/>
          <w:szCs w:val="24"/>
        </w:rPr>
        <w:br/>
      </w:r>
      <w:r w:rsidRPr="0006120A">
        <w:rPr>
          <w:rFonts w:ascii="Times New Roman" w:hAnsi="Times New Roman"/>
          <w:sz w:val="24"/>
          <w:szCs w:val="24"/>
        </w:rPr>
        <w:t>z winy Wykonawcy i stwierdzonych przez Zamawiającego w czasie trwania i po zakończeniu prac, tj. w czasie okresu gwarancji</w:t>
      </w:r>
      <w:r w:rsidR="00E0570F" w:rsidRPr="0006120A">
        <w:rPr>
          <w:rFonts w:ascii="Times New Roman" w:hAnsi="Times New Roman"/>
          <w:sz w:val="24"/>
          <w:szCs w:val="24"/>
        </w:rPr>
        <w:t>:</w:t>
      </w:r>
    </w:p>
    <w:p w:rsidR="00E0570F" w:rsidRPr="0006120A" w:rsidRDefault="00AB3956" w:rsidP="000612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120A">
        <w:rPr>
          <w:rFonts w:ascii="Times New Roman" w:hAnsi="Times New Roman"/>
          <w:sz w:val="24"/>
          <w:szCs w:val="24"/>
        </w:rPr>
        <w:t>a</w:t>
      </w:r>
      <w:proofErr w:type="gramEnd"/>
      <w:r w:rsidRPr="0006120A">
        <w:rPr>
          <w:rFonts w:ascii="Times New Roman" w:hAnsi="Times New Roman"/>
          <w:sz w:val="24"/>
          <w:szCs w:val="24"/>
        </w:rPr>
        <w:t xml:space="preserve">) Termin usunięcia wad i usterek - do </w:t>
      </w:r>
      <w:r w:rsidRPr="0006120A">
        <w:rPr>
          <w:rFonts w:ascii="Times New Roman" w:hAnsi="Times New Roman"/>
          <w:bCs/>
          <w:sz w:val="24"/>
          <w:szCs w:val="24"/>
        </w:rPr>
        <w:t>7</w:t>
      </w:r>
      <w:r w:rsidRPr="000612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120A">
        <w:rPr>
          <w:rFonts w:ascii="Times New Roman" w:hAnsi="Times New Roman"/>
          <w:sz w:val="24"/>
          <w:szCs w:val="24"/>
        </w:rPr>
        <w:t>dni dla usterek mających wpływ na eksploatację obiektu.</w:t>
      </w:r>
    </w:p>
    <w:p w:rsidR="00AB3956" w:rsidRPr="0006120A" w:rsidRDefault="00AB3956" w:rsidP="000612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120A">
        <w:rPr>
          <w:rFonts w:ascii="Times New Roman" w:hAnsi="Times New Roman"/>
          <w:sz w:val="24"/>
          <w:szCs w:val="24"/>
        </w:rPr>
        <w:t>b</w:t>
      </w:r>
      <w:proofErr w:type="gramEnd"/>
      <w:r w:rsidRPr="0006120A">
        <w:rPr>
          <w:rFonts w:ascii="Times New Roman" w:hAnsi="Times New Roman"/>
          <w:sz w:val="24"/>
          <w:szCs w:val="24"/>
        </w:rPr>
        <w:t xml:space="preserve">) do </w:t>
      </w:r>
      <w:r w:rsidRPr="0006120A">
        <w:rPr>
          <w:rFonts w:ascii="Times New Roman" w:hAnsi="Times New Roman"/>
          <w:bCs/>
          <w:sz w:val="24"/>
          <w:szCs w:val="24"/>
        </w:rPr>
        <w:t>14</w:t>
      </w:r>
      <w:r w:rsidRPr="000612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120A">
        <w:rPr>
          <w:rFonts w:ascii="Times New Roman" w:hAnsi="Times New Roman"/>
          <w:sz w:val="24"/>
          <w:szCs w:val="24"/>
        </w:rPr>
        <w:t>dni dla usterek nie mających wpływu na eksploatację obiektu.</w:t>
      </w:r>
    </w:p>
    <w:p w:rsidR="00E0570F" w:rsidRPr="0006120A" w:rsidRDefault="00AB3956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 xml:space="preserve">6. W </w:t>
      </w:r>
      <w:proofErr w:type="gramStart"/>
      <w:r w:rsidRPr="0006120A">
        <w:rPr>
          <w:rFonts w:ascii="Times New Roman" w:hAnsi="Times New Roman"/>
          <w:sz w:val="24"/>
          <w:szCs w:val="24"/>
        </w:rPr>
        <w:t>przypadku gdy</w:t>
      </w:r>
      <w:proofErr w:type="gramEnd"/>
      <w:r w:rsidRPr="0006120A">
        <w:rPr>
          <w:rFonts w:ascii="Times New Roman" w:hAnsi="Times New Roman"/>
          <w:sz w:val="24"/>
          <w:szCs w:val="24"/>
        </w:rPr>
        <w:t xml:space="preserve"> Wykonawca nie usunie usterek w terminach podanych </w:t>
      </w:r>
      <w:r w:rsidRPr="0006120A">
        <w:rPr>
          <w:rFonts w:ascii="Times New Roman" w:hAnsi="Times New Roman"/>
          <w:sz w:val="24"/>
          <w:szCs w:val="24"/>
        </w:rPr>
        <w:br/>
        <w:t>w pkt.</w:t>
      </w:r>
      <w:r w:rsidR="002C32C0" w:rsidRPr="0006120A">
        <w:rPr>
          <w:rFonts w:ascii="Times New Roman" w:hAnsi="Times New Roman"/>
          <w:sz w:val="24"/>
          <w:szCs w:val="24"/>
        </w:rPr>
        <w:t xml:space="preserve"> 5, </w:t>
      </w:r>
      <w:proofErr w:type="spellStart"/>
      <w:r w:rsidR="002C32C0" w:rsidRPr="0006120A">
        <w:rPr>
          <w:rFonts w:ascii="Times New Roman" w:hAnsi="Times New Roman"/>
          <w:sz w:val="24"/>
          <w:szCs w:val="24"/>
        </w:rPr>
        <w:t>ppkt</w:t>
      </w:r>
      <w:proofErr w:type="spellEnd"/>
      <w:r w:rsidR="002C32C0" w:rsidRPr="0006120A">
        <w:rPr>
          <w:rFonts w:ascii="Times New Roman" w:hAnsi="Times New Roman"/>
          <w:sz w:val="24"/>
          <w:szCs w:val="24"/>
        </w:rPr>
        <w:t>.</w:t>
      </w:r>
      <w:r w:rsidRPr="000612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120A">
        <w:rPr>
          <w:rFonts w:ascii="Times New Roman" w:hAnsi="Times New Roman"/>
          <w:sz w:val="24"/>
          <w:szCs w:val="24"/>
        </w:rPr>
        <w:t>a</w:t>
      </w:r>
      <w:proofErr w:type="gramEnd"/>
      <w:r w:rsidRPr="0006120A">
        <w:rPr>
          <w:rFonts w:ascii="Times New Roman" w:hAnsi="Times New Roman"/>
          <w:sz w:val="24"/>
          <w:szCs w:val="24"/>
        </w:rPr>
        <w:t xml:space="preserve"> i b, Zamawiający bez powiadomienia usunie usterki, a poniesionymi kosztami obciąży Wykonawcę.</w:t>
      </w:r>
    </w:p>
    <w:p w:rsidR="00AB3956" w:rsidRPr="0006120A" w:rsidRDefault="00AB3956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>7. W czasie realizacji prac Wykonawca będzie utrzymywał front prac w należytym porządku, w stanie wolnym od przeszkód komunikacyjnych oraz będzie składował wszelkie urządzenia pomocnicze, zbędne materiały, usuwał odpady oraz śmieci.</w:t>
      </w:r>
    </w:p>
    <w:p w:rsidR="00AB3956" w:rsidRPr="0006120A" w:rsidRDefault="00AB3956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 xml:space="preserve">8. Po zakończeniu prac Wykonawca zobowiązany jest uporządkować front prac </w:t>
      </w:r>
      <w:r w:rsidRPr="0006120A">
        <w:rPr>
          <w:rFonts w:ascii="Times New Roman" w:hAnsi="Times New Roman"/>
          <w:sz w:val="24"/>
          <w:szCs w:val="24"/>
        </w:rPr>
        <w:br/>
        <w:t>i przekazać go Zamawiającemu.</w:t>
      </w:r>
    </w:p>
    <w:p w:rsidR="00AB3956" w:rsidRPr="0006120A" w:rsidRDefault="00AB3956" w:rsidP="0006120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120A">
        <w:rPr>
          <w:rFonts w:ascii="Times New Roman" w:hAnsi="Times New Roman"/>
          <w:bCs/>
          <w:sz w:val="24"/>
          <w:szCs w:val="24"/>
        </w:rPr>
        <w:t>§</w:t>
      </w:r>
      <w:r w:rsidRPr="0006120A">
        <w:rPr>
          <w:rFonts w:ascii="Times New Roman" w:hAnsi="Times New Roman"/>
          <w:sz w:val="24"/>
          <w:szCs w:val="24"/>
        </w:rPr>
        <w:t xml:space="preserve"> </w:t>
      </w:r>
      <w:r w:rsidRPr="0006120A">
        <w:rPr>
          <w:rFonts w:ascii="Times New Roman" w:hAnsi="Times New Roman"/>
          <w:bCs/>
          <w:sz w:val="24"/>
          <w:szCs w:val="24"/>
        </w:rPr>
        <w:t>4</w:t>
      </w:r>
    </w:p>
    <w:p w:rsidR="00AB3956" w:rsidRPr="0006120A" w:rsidRDefault="00AB3956" w:rsidP="0006120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120A">
        <w:rPr>
          <w:rFonts w:ascii="Times New Roman" w:hAnsi="Times New Roman"/>
          <w:b/>
          <w:bCs/>
          <w:sz w:val="24"/>
          <w:szCs w:val="24"/>
        </w:rPr>
        <w:t>Cena i płatności</w:t>
      </w:r>
    </w:p>
    <w:p w:rsidR="00AB3956" w:rsidRPr="0006120A" w:rsidRDefault="00AB3956" w:rsidP="0006120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>1.  Strony ustalają, że za</w:t>
      </w:r>
      <w:r w:rsidRPr="000612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120A">
        <w:rPr>
          <w:rFonts w:ascii="Times New Roman" w:hAnsi="Times New Roman"/>
          <w:sz w:val="24"/>
          <w:szCs w:val="24"/>
        </w:rPr>
        <w:t xml:space="preserve">przedmiot </w:t>
      </w:r>
      <w:proofErr w:type="gramStart"/>
      <w:r w:rsidRPr="0006120A">
        <w:rPr>
          <w:rFonts w:ascii="Times New Roman" w:hAnsi="Times New Roman"/>
          <w:sz w:val="24"/>
          <w:szCs w:val="24"/>
        </w:rPr>
        <w:t>umowy Zamawiający</w:t>
      </w:r>
      <w:proofErr w:type="gramEnd"/>
      <w:r w:rsidRPr="0006120A">
        <w:rPr>
          <w:rFonts w:ascii="Times New Roman" w:hAnsi="Times New Roman"/>
          <w:sz w:val="24"/>
          <w:szCs w:val="24"/>
        </w:rPr>
        <w:t xml:space="preserve"> zapłaci kwotę zgodną ze złożoną ofertą.</w:t>
      </w:r>
    </w:p>
    <w:p w:rsidR="00AB3956" w:rsidRPr="0006120A" w:rsidRDefault="00AB3956" w:rsidP="0006120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 xml:space="preserve">2.  Wynagrodzenie to ustala się na </w:t>
      </w:r>
      <w:proofErr w:type="gramStart"/>
      <w:r w:rsidRPr="0006120A">
        <w:rPr>
          <w:rFonts w:ascii="Times New Roman" w:hAnsi="Times New Roman"/>
          <w:sz w:val="24"/>
          <w:szCs w:val="24"/>
        </w:rPr>
        <w:t xml:space="preserve">kwotę </w:t>
      </w:r>
      <w:r w:rsidR="00FE3D19" w:rsidRPr="0006120A">
        <w:rPr>
          <w:rFonts w:ascii="Times New Roman" w:hAnsi="Times New Roman"/>
          <w:sz w:val="24"/>
          <w:szCs w:val="24"/>
        </w:rPr>
        <w:t>……………………………</w:t>
      </w:r>
      <w:r w:rsidRPr="0006120A">
        <w:rPr>
          <w:rFonts w:ascii="Times New Roman" w:hAnsi="Times New Roman"/>
          <w:sz w:val="24"/>
          <w:szCs w:val="24"/>
        </w:rPr>
        <w:t xml:space="preserve">  złotych</w:t>
      </w:r>
      <w:proofErr w:type="gramEnd"/>
      <w:r w:rsidRPr="0006120A">
        <w:rPr>
          <w:rFonts w:ascii="Times New Roman" w:hAnsi="Times New Roman"/>
          <w:sz w:val="24"/>
          <w:szCs w:val="24"/>
        </w:rPr>
        <w:t xml:space="preserve"> brutto.</w:t>
      </w:r>
      <w:r w:rsidRPr="0006120A">
        <w:rPr>
          <w:rFonts w:ascii="Times New Roman" w:hAnsi="Times New Roman"/>
          <w:b/>
          <w:sz w:val="24"/>
          <w:szCs w:val="24"/>
        </w:rPr>
        <w:t xml:space="preserve"> </w:t>
      </w:r>
    </w:p>
    <w:p w:rsidR="00AB3956" w:rsidRPr="0006120A" w:rsidRDefault="00AB3956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>(słownie złotych:</w:t>
      </w:r>
      <w:r w:rsidR="00FE3D19" w:rsidRPr="0006120A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r w:rsidRPr="0006120A">
        <w:rPr>
          <w:rFonts w:ascii="Times New Roman" w:hAnsi="Times New Roman"/>
          <w:sz w:val="24"/>
          <w:szCs w:val="24"/>
        </w:rPr>
        <w:t>).</w:t>
      </w:r>
    </w:p>
    <w:p w:rsidR="00AB3956" w:rsidRPr="0006120A" w:rsidRDefault="00AB3956" w:rsidP="0006120A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lastRenderedPageBreak/>
        <w:t>Wynagrodzenie zostanie wpłacone na konto Wykonawcy po dokonaniu odbioru zadania przez przedstawicieli Zamawiającego i Wykonawcy, w terminie</w:t>
      </w:r>
      <w:r w:rsidRPr="000612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3D19" w:rsidRPr="0006120A">
        <w:rPr>
          <w:rFonts w:ascii="Times New Roman" w:hAnsi="Times New Roman"/>
          <w:bCs/>
          <w:sz w:val="24"/>
          <w:szCs w:val="24"/>
        </w:rPr>
        <w:t>30</w:t>
      </w:r>
      <w:r w:rsidRPr="0006120A">
        <w:rPr>
          <w:rFonts w:ascii="Times New Roman" w:hAnsi="Times New Roman"/>
          <w:sz w:val="24"/>
          <w:szCs w:val="24"/>
        </w:rPr>
        <w:t xml:space="preserve"> dni od daty otrzymania </w:t>
      </w:r>
      <w:r w:rsidR="002C32C0" w:rsidRPr="0006120A">
        <w:rPr>
          <w:rFonts w:ascii="Times New Roman" w:hAnsi="Times New Roman"/>
          <w:sz w:val="24"/>
          <w:szCs w:val="24"/>
        </w:rPr>
        <w:t xml:space="preserve">prawidłowo wystawionej </w:t>
      </w:r>
      <w:r w:rsidRPr="0006120A">
        <w:rPr>
          <w:rFonts w:ascii="Times New Roman" w:hAnsi="Times New Roman"/>
          <w:sz w:val="24"/>
          <w:szCs w:val="24"/>
        </w:rPr>
        <w:t>faktury przez Zamawiającego.</w:t>
      </w:r>
    </w:p>
    <w:p w:rsidR="00E0570F" w:rsidRPr="0006120A" w:rsidRDefault="00AB3956" w:rsidP="0006120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120A">
        <w:rPr>
          <w:rFonts w:ascii="Times New Roman" w:hAnsi="Times New Roman"/>
          <w:bCs/>
          <w:sz w:val="24"/>
          <w:szCs w:val="24"/>
        </w:rPr>
        <w:t>§</w:t>
      </w:r>
      <w:r w:rsidRPr="0006120A">
        <w:rPr>
          <w:rFonts w:ascii="Times New Roman" w:hAnsi="Times New Roman"/>
          <w:sz w:val="24"/>
          <w:szCs w:val="24"/>
        </w:rPr>
        <w:t xml:space="preserve"> </w:t>
      </w:r>
      <w:r w:rsidRPr="0006120A">
        <w:rPr>
          <w:rFonts w:ascii="Times New Roman" w:hAnsi="Times New Roman"/>
          <w:bCs/>
          <w:sz w:val="24"/>
          <w:szCs w:val="24"/>
        </w:rPr>
        <w:t>5</w:t>
      </w:r>
    </w:p>
    <w:p w:rsidR="00AB3956" w:rsidRPr="0006120A" w:rsidRDefault="00AB3956" w:rsidP="0006120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120A">
        <w:rPr>
          <w:rFonts w:ascii="Times New Roman" w:hAnsi="Times New Roman"/>
          <w:b/>
          <w:sz w:val="24"/>
          <w:szCs w:val="24"/>
        </w:rPr>
        <w:t>K</w:t>
      </w:r>
      <w:r w:rsidR="002C32C0" w:rsidRPr="0006120A">
        <w:rPr>
          <w:rFonts w:ascii="Times New Roman" w:hAnsi="Times New Roman"/>
          <w:b/>
          <w:sz w:val="24"/>
          <w:szCs w:val="24"/>
        </w:rPr>
        <w:t>ary</w:t>
      </w:r>
    </w:p>
    <w:p w:rsidR="00AB3956" w:rsidRPr="0006120A" w:rsidRDefault="00AB3956" w:rsidP="0006120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>1.</w:t>
      </w:r>
      <w:r w:rsidRPr="0006120A">
        <w:rPr>
          <w:rFonts w:ascii="Times New Roman" w:hAnsi="Times New Roman"/>
          <w:sz w:val="24"/>
          <w:szCs w:val="24"/>
        </w:rPr>
        <w:tab/>
        <w:t xml:space="preserve">Z wyjątkiem przypadków uzasadnionych działaniem siły wyższej i działań niezależnych od Wykonawcy, Wykonawca zapłaci Zamawiającemu kary umowne </w:t>
      </w:r>
      <w:r w:rsidRPr="0006120A">
        <w:rPr>
          <w:rFonts w:ascii="Times New Roman" w:hAnsi="Times New Roman"/>
          <w:sz w:val="24"/>
          <w:szCs w:val="24"/>
        </w:rPr>
        <w:br/>
        <w:t>w wysokości 2% wynagrodzenia brutto określonego w §</w:t>
      </w:r>
      <w:r w:rsidR="00BE7F54" w:rsidRPr="0006120A">
        <w:rPr>
          <w:rFonts w:ascii="Times New Roman" w:hAnsi="Times New Roman"/>
          <w:sz w:val="24"/>
          <w:szCs w:val="24"/>
        </w:rPr>
        <w:t>4</w:t>
      </w:r>
      <w:r w:rsidRPr="0006120A">
        <w:rPr>
          <w:rFonts w:ascii="Times New Roman" w:hAnsi="Times New Roman"/>
          <w:sz w:val="24"/>
          <w:szCs w:val="24"/>
        </w:rPr>
        <w:t xml:space="preserve"> za każdy dzień opóźnienia </w:t>
      </w:r>
      <w:r w:rsidRPr="0006120A">
        <w:rPr>
          <w:rFonts w:ascii="Times New Roman" w:hAnsi="Times New Roman"/>
          <w:sz w:val="24"/>
          <w:szCs w:val="24"/>
        </w:rPr>
        <w:br/>
        <w:t>w wykonaniu przedmiotu umowy.</w:t>
      </w:r>
    </w:p>
    <w:p w:rsidR="00AB3956" w:rsidRPr="0006120A" w:rsidRDefault="00AB3956" w:rsidP="0006120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>2.</w:t>
      </w:r>
      <w:r w:rsidRPr="0006120A">
        <w:rPr>
          <w:rFonts w:ascii="Times New Roman" w:hAnsi="Times New Roman"/>
          <w:sz w:val="24"/>
          <w:szCs w:val="24"/>
        </w:rPr>
        <w:tab/>
        <w:t>Całkowita suma kar z tytułu opóźnienia nie może przekroczyć 5% wynagrodzenia brutto określonego w §</w:t>
      </w:r>
      <w:r w:rsidR="00BE7F54" w:rsidRPr="0006120A">
        <w:rPr>
          <w:rFonts w:ascii="Times New Roman" w:hAnsi="Times New Roman"/>
          <w:sz w:val="24"/>
          <w:szCs w:val="24"/>
        </w:rPr>
        <w:t>4</w:t>
      </w:r>
      <w:r w:rsidRPr="0006120A">
        <w:rPr>
          <w:rFonts w:ascii="Times New Roman" w:hAnsi="Times New Roman"/>
          <w:sz w:val="24"/>
          <w:szCs w:val="24"/>
        </w:rPr>
        <w:t>.</w:t>
      </w:r>
    </w:p>
    <w:p w:rsidR="00AB3956" w:rsidRPr="0006120A" w:rsidRDefault="00AB3956" w:rsidP="0006120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>3.</w:t>
      </w:r>
      <w:r w:rsidRPr="0006120A">
        <w:rPr>
          <w:rFonts w:ascii="Times New Roman" w:hAnsi="Times New Roman"/>
          <w:sz w:val="24"/>
          <w:szCs w:val="24"/>
        </w:rPr>
        <w:tab/>
        <w:t>W przypadku całkowitego lub częściowego nieuzasadnionego odstąpienia od robót przez Wykonawcę z przyczyn niezależnych od Zamawiającego, Wykonawca zapłaci karę umowną w wysokości 20% wartości umowy.</w:t>
      </w:r>
    </w:p>
    <w:p w:rsidR="00AB3956" w:rsidRPr="0006120A" w:rsidRDefault="00AB3956" w:rsidP="0006120A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>4. W przypadku całkowitego lub częściowego odstąpienia od robót przez Zamawiającego z przyczyn niezależnych od Wykonawcy, Zamawiający zapłaci karę umowną w wysokości 20% wartości umowy oraz pokryje koszty dostarczonych materiałów dźwigowych i prac wykonanych do dnia odstąpienia od umowy.</w:t>
      </w:r>
    </w:p>
    <w:p w:rsidR="00AB3956" w:rsidRPr="0006120A" w:rsidRDefault="00AB3956" w:rsidP="0006120A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>5. Za opóźnienie w usunięciu wad stwierdzonych przy odbiorze końcowym lub ujawnionych w okresie gwarancji i rękojmi – w wysokości</w:t>
      </w:r>
      <w:proofErr w:type="gramStart"/>
      <w:r w:rsidRPr="0006120A">
        <w:rPr>
          <w:rFonts w:ascii="Times New Roman" w:hAnsi="Times New Roman"/>
          <w:sz w:val="24"/>
          <w:szCs w:val="24"/>
        </w:rPr>
        <w:t xml:space="preserve"> 0,5% całego</w:t>
      </w:r>
      <w:proofErr w:type="gramEnd"/>
      <w:r w:rsidRPr="0006120A">
        <w:rPr>
          <w:rFonts w:ascii="Times New Roman" w:hAnsi="Times New Roman"/>
          <w:sz w:val="24"/>
          <w:szCs w:val="24"/>
        </w:rPr>
        <w:t xml:space="preserve"> wynagrodzenia umownego brutto za każdy dzień opóźnienia, licząc od upływu terminu wyznaczonego na usunięcie wad.</w:t>
      </w:r>
    </w:p>
    <w:p w:rsidR="00AB3956" w:rsidRPr="0006120A" w:rsidRDefault="00AB3956" w:rsidP="0006120A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>6. Wykonawca wyraża zgodę na potrącenie kar umownych z przysługującego mu wynagrodzenia.</w:t>
      </w:r>
    </w:p>
    <w:p w:rsidR="00AB3956" w:rsidRPr="0006120A" w:rsidRDefault="00AB3956" w:rsidP="0006120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120A">
        <w:rPr>
          <w:rFonts w:ascii="Times New Roman" w:hAnsi="Times New Roman"/>
          <w:bCs/>
          <w:sz w:val="24"/>
          <w:szCs w:val="24"/>
        </w:rPr>
        <w:t>§</w:t>
      </w:r>
      <w:r w:rsidRPr="0006120A">
        <w:rPr>
          <w:rFonts w:ascii="Times New Roman" w:hAnsi="Times New Roman"/>
          <w:sz w:val="24"/>
          <w:szCs w:val="24"/>
        </w:rPr>
        <w:t xml:space="preserve"> </w:t>
      </w:r>
      <w:r w:rsidRPr="0006120A">
        <w:rPr>
          <w:rFonts w:ascii="Times New Roman" w:hAnsi="Times New Roman"/>
          <w:bCs/>
          <w:sz w:val="24"/>
          <w:szCs w:val="24"/>
        </w:rPr>
        <w:t>6</w:t>
      </w:r>
    </w:p>
    <w:p w:rsidR="00AB3956" w:rsidRPr="0006120A" w:rsidRDefault="00AB3956" w:rsidP="0006120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120A"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:rsidR="00AB3956" w:rsidRPr="0006120A" w:rsidRDefault="00AB3956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 xml:space="preserve">Zamawiający ma prawo odstąpić od umowy w przypadku wykonywania prac niezgodnie </w:t>
      </w:r>
      <w:r w:rsidR="0006120A">
        <w:rPr>
          <w:rFonts w:ascii="Times New Roman" w:hAnsi="Times New Roman"/>
          <w:sz w:val="24"/>
          <w:szCs w:val="24"/>
        </w:rPr>
        <w:br/>
      </w:r>
      <w:r w:rsidRPr="0006120A">
        <w:rPr>
          <w:rFonts w:ascii="Times New Roman" w:hAnsi="Times New Roman"/>
          <w:sz w:val="24"/>
          <w:szCs w:val="24"/>
        </w:rPr>
        <w:t>z obowiązującymi warunkami i normami jakościowymi.</w:t>
      </w:r>
    </w:p>
    <w:p w:rsidR="0006120A" w:rsidRDefault="0006120A" w:rsidP="0006120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6120A" w:rsidRDefault="0006120A" w:rsidP="0006120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6120A" w:rsidRDefault="0006120A" w:rsidP="0006120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6120A" w:rsidRDefault="0006120A" w:rsidP="0006120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B3956" w:rsidRPr="0006120A" w:rsidRDefault="00AB3956" w:rsidP="0006120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120A">
        <w:rPr>
          <w:rFonts w:ascii="Times New Roman" w:hAnsi="Times New Roman"/>
          <w:bCs/>
          <w:sz w:val="24"/>
          <w:szCs w:val="24"/>
        </w:rPr>
        <w:lastRenderedPageBreak/>
        <w:t>§ 7</w:t>
      </w:r>
    </w:p>
    <w:p w:rsidR="00AB3956" w:rsidRPr="0006120A" w:rsidRDefault="00AB3956" w:rsidP="0006120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120A">
        <w:rPr>
          <w:rFonts w:ascii="Times New Roman" w:hAnsi="Times New Roman"/>
          <w:b/>
          <w:bCs/>
          <w:sz w:val="24"/>
          <w:szCs w:val="24"/>
        </w:rPr>
        <w:t>Zmiany umowy</w:t>
      </w:r>
    </w:p>
    <w:p w:rsidR="00BE7F54" w:rsidRPr="0006120A" w:rsidRDefault="00BE7F54" w:rsidP="0006120A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 xml:space="preserve">Zamawiający przewiduje możliwość zmiany postanowień zawartej umowy, w stosunku do treści oferty, na </w:t>
      </w:r>
      <w:proofErr w:type="gramStart"/>
      <w:r w:rsidRPr="0006120A">
        <w:rPr>
          <w:rFonts w:ascii="Times New Roman" w:hAnsi="Times New Roman"/>
          <w:sz w:val="24"/>
          <w:szCs w:val="24"/>
        </w:rPr>
        <w:t>podstawie której</w:t>
      </w:r>
      <w:proofErr w:type="gramEnd"/>
      <w:r w:rsidRPr="0006120A">
        <w:rPr>
          <w:rFonts w:ascii="Times New Roman" w:hAnsi="Times New Roman"/>
          <w:sz w:val="24"/>
          <w:szCs w:val="24"/>
        </w:rPr>
        <w:t xml:space="preserve"> dokonano wyboru Wykonawcy, na zasadach określonych w umowie i przewidzianych w Zapytaniu ofertowym, w szczególności:</w:t>
      </w:r>
    </w:p>
    <w:p w:rsidR="00BE7F54" w:rsidRPr="0006120A" w:rsidRDefault="00BE7F54" w:rsidP="0006120A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>Zmiany terminu przewidzianego na zakończenie przedmiotu umowy w przypadku wstrzymania realizacji przedmiotu umowy przez Zamawiającego,</w:t>
      </w:r>
    </w:p>
    <w:p w:rsidR="00BE7F54" w:rsidRPr="0006120A" w:rsidRDefault="00BE7F54" w:rsidP="0006120A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 xml:space="preserve">Wydłużenie terminu </w:t>
      </w:r>
      <w:r w:rsidR="00E0570F" w:rsidRPr="0006120A">
        <w:rPr>
          <w:rFonts w:ascii="Times New Roman" w:hAnsi="Times New Roman"/>
          <w:sz w:val="24"/>
          <w:szCs w:val="24"/>
        </w:rPr>
        <w:t xml:space="preserve">realizacji przedmiotu umowy </w:t>
      </w:r>
      <w:r w:rsidRPr="0006120A">
        <w:rPr>
          <w:rFonts w:ascii="Times New Roman" w:hAnsi="Times New Roman"/>
          <w:sz w:val="24"/>
          <w:szCs w:val="24"/>
        </w:rPr>
        <w:t xml:space="preserve">z przyczyn niezależnych od Wykonawcy pomimo </w:t>
      </w:r>
      <w:proofErr w:type="gramStart"/>
      <w:r w:rsidRPr="0006120A">
        <w:rPr>
          <w:rFonts w:ascii="Times New Roman" w:hAnsi="Times New Roman"/>
          <w:sz w:val="24"/>
          <w:szCs w:val="24"/>
        </w:rPr>
        <w:t>zachowania należytej</w:t>
      </w:r>
      <w:proofErr w:type="gramEnd"/>
      <w:r w:rsidRPr="0006120A">
        <w:rPr>
          <w:rFonts w:ascii="Times New Roman" w:hAnsi="Times New Roman"/>
          <w:sz w:val="24"/>
          <w:szCs w:val="24"/>
        </w:rPr>
        <w:t xml:space="preserve"> staranności.</w:t>
      </w:r>
    </w:p>
    <w:p w:rsidR="00AB3956" w:rsidRPr="0006120A" w:rsidRDefault="00AB3956" w:rsidP="0006120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120A">
        <w:rPr>
          <w:rFonts w:ascii="Times New Roman" w:hAnsi="Times New Roman"/>
          <w:bCs/>
          <w:sz w:val="24"/>
          <w:szCs w:val="24"/>
        </w:rPr>
        <w:t>§ 8</w:t>
      </w:r>
    </w:p>
    <w:p w:rsidR="004F6FF3" w:rsidRPr="0006120A" w:rsidRDefault="00AB3956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>W sprawach nieuregulowanych niniejszą umową mają zastosowanie przepisy Kodeksu Cywilnego.</w:t>
      </w:r>
    </w:p>
    <w:p w:rsidR="00AB3956" w:rsidRPr="0006120A" w:rsidRDefault="00AB3956" w:rsidP="0006120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120A">
        <w:rPr>
          <w:rFonts w:ascii="Times New Roman" w:hAnsi="Times New Roman"/>
          <w:bCs/>
          <w:sz w:val="24"/>
          <w:szCs w:val="24"/>
        </w:rPr>
        <w:t>§ 9</w:t>
      </w:r>
    </w:p>
    <w:p w:rsidR="004F6FF3" w:rsidRPr="0006120A" w:rsidRDefault="00AB3956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>Zmiana postanowień umowy wymaga formy pisemnej i podpisania przez obie strony.</w:t>
      </w:r>
    </w:p>
    <w:p w:rsidR="00AB3956" w:rsidRPr="0006120A" w:rsidRDefault="00AB3956" w:rsidP="0006120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120A">
        <w:rPr>
          <w:rFonts w:ascii="Times New Roman" w:hAnsi="Times New Roman"/>
          <w:bCs/>
          <w:sz w:val="24"/>
          <w:szCs w:val="24"/>
        </w:rPr>
        <w:t>§ 10</w:t>
      </w:r>
    </w:p>
    <w:p w:rsidR="004F6FF3" w:rsidRPr="0006120A" w:rsidRDefault="00AB3956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>Wszelkie sprawy wynikające na tle wykonania postanowień niniejszej umowy będą przedmiotem negocjacji obu stron, w przypadku braku porozumienia rozstrzygane będą przez właściwy sąd w Kielcach.</w:t>
      </w:r>
    </w:p>
    <w:p w:rsidR="00AB3956" w:rsidRPr="0006120A" w:rsidRDefault="00AB3956" w:rsidP="0006120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120A">
        <w:rPr>
          <w:rFonts w:ascii="Times New Roman" w:hAnsi="Times New Roman"/>
          <w:bCs/>
          <w:sz w:val="24"/>
          <w:szCs w:val="24"/>
        </w:rPr>
        <w:t>§ 11</w:t>
      </w:r>
    </w:p>
    <w:p w:rsidR="004F6FF3" w:rsidRPr="0006120A" w:rsidRDefault="00AB3956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>Umowa zawiera 4 ponumerowane i zaparafowane strony.</w:t>
      </w:r>
    </w:p>
    <w:p w:rsidR="00AB3956" w:rsidRPr="0006120A" w:rsidRDefault="00AB3956" w:rsidP="0006120A">
      <w:pPr>
        <w:tabs>
          <w:tab w:val="center" w:pos="4536"/>
          <w:tab w:val="left" w:pos="6435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120A">
        <w:rPr>
          <w:rFonts w:ascii="Times New Roman" w:hAnsi="Times New Roman"/>
          <w:bCs/>
          <w:sz w:val="24"/>
          <w:szCs w:val="24"/>
        </w:rPr>
        <w:t>§ 12</w:t>
      </w:r>
    </w:p>
    <w:p w:rsidR="00AB3956" w:rsidRPr="0006120A" w:rsidRDefault="00AB3956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0A">
        <w:rPr>
          <w:rFonts w:ascii="Times New Roman" w:hAnsi="Times New Roman"/>
          <w:sz w:val="24"/>
          <w:szCs w:val="24"/>
        </w:rPr>
        <w:t>Umowę niniejszą sporządza się w 2 egzemplarzach po 1 dla każdej ze stron.</w:t>
      </w:r>
    </w:p>
    <w:p w:rsidR="00AB3956" w:rsidRPr="0006120A" w:rsidRDefault="00AB3956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3956" w:rsidRPr="0006120A" w:rsidRDefault="00AB3956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29E9" w:rsidRPr="0006120A" w:rsidRDefault="00A529E9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29E9" w:rsidRPr="0006120A" w:rsidRDefault="00A529E9" w:rsidP="00061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64FD" w:rsidRPr="0006120A" w:rsidRDefault="00AB3956" w:rsidP="0006120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120A">
        <w:rPr>
          <w:rFonts w:ascii="Times New Roman" w:hAnsi="Times New Roman"/>
          <w:b/>
          <w:bCs/>
          <w:sz w:val="24"/>
          <w:szCs w:val="24"/>
        </w:rPr>
        <w:t xml:space="preserve">    </w:t>
      </w:r>
      <w:proofErr w:type="gramStart"/>
      <w:r w:rsidRPr="0006120A">
        <w:rPr>
          <w:rFonts w:ascii="Times New Roman" w:hAnsi="Times New Roman"/>
          <w:b/>
          <w:bCs/>
          <w:sz w:val="24"/>
          <w:szCs w:val="24"/>
          <w:u w:val="single"/>
        </w:rPr>
        <w:t xml:space="preserve">Zamawiający </w:t>
      </w:r>
      <w:r w:rsidRPr="0006120A">
        <w:rPr>
          <w:rFonts w:ascii="Times New Roman" w:hAnsi="Times New Roman"/>
          <w:sz w:val="24"/>
          <w:szCs w:val="24"/>
        </w:rPr>
        <w:tab/>
      </w:r>
      <w:r w:rsidRPr="0006120A">
        <w:rPr>
          <w:rFonts w:ascii="Times New Roman" w:hAnsi="Times New Roman"/>
          <w:sz w:val="24"/>
          <w:szCs w:val="24"/>
        </w:rPr>
        <w:tab/>
      </w:r>
      <w:r w:rsidRPr="0006120A">
        <w:rPr>
          <w:rFonts w:ascii="Times New Roman" w:hAnsi="Times New Roman"/>
          <w:sz w:val="24"/>
          <w:szCs w:val="24"/>
        </w:rPr>
        <w:tab/>
      </w:r>
      <w:r w:rsidRPr="0006120A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06120A">
        <w:rPr>
          <w:rFonts w:ascii="Times New Roman" w:hAnsi="Times New Roman"/>
          <w:sz w:val="24"/>
          <w:szCs w:val="24"/>
        </w:rPr>
        <w:tab/>
      </w:r>
      <w:r w:rsidRPr="0006120A">
        <w:rPr>
          <w:rFonts w:ascii="Times New Roman" w:hAnsi="Times New Roman"/>
          <w:sz w:val="24"/>
          <w:szCs w:val="24"/>
        </w:rPr>
        <w:tab/>
      </w:r>
      <w:r w:rsidRPr="0006120A">
        <w:rPr>
          <w:rFonts w:ascii="Times New Roman" w:hAnsi="Times New Roman"/>
          <w:sz w:val="24"/>
          <w:szCs w:val="24"/>
        </w:rPr>
        <w:tab/>
      </w:r>
      <w:r w:rsidRPr="0006120A">
        <w:rPr>
          <w:rFonts w:ascii="Times New Roman" w:hAnsi="Times New Roman"/>
          <w:b/>
          <w:bCs/>
          <w:sz w:val="24"/>
          <w:szCs w:val="24"/>
          <w:u w:val="single"/>
        </w:rPr>
        <w:t>Wykonawca</w:t>
      </w:r>
      <w:proofErr w:type="gramEnd"/>
    </w:p>
    <w:sectPr w:rsidR="00E764FD" w:rsidRPr="0006120A" w:rsidSect="00D37914">
      <w:headerReference w:type="default" r:id="rId8"/>
      <w:footerReference w:type="default" r:id="rId9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9D2" w:rsidRDefault="005419D2" w:rsidP="002058B7">
      <w:pPr>
        <w:spacing w:after="0" w:line="240" w:lineRule="auto"/>
      </w:pPr>
      <w:r>
        <w:separator/>
      </w:r>
    </w:p>
  </w:endnote>
  <w:endnote w:type="continuationSeparator" w:id="0">
    <w:p w:rsidR="005419D2" w:rsidRDefault="005419D2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D8" w:rsidRDefault="002257D8" w:rsidP="002257D8">
    <w:pPr>
      <w:spacing w:after="0" w:line="240" w:lineRule="auto"/>
      <w:jc w:val="center"/>
      <w:rPr>
        <w:sz w:val="18"/>
      </w:rPr>
    </w:pPr>
    <w:bookmarkStart w:id="0" w:name="_Hlk12262248"/>
    <w:r>
      <w:rPr>
        <w:sz w:val="18"/>
      </w:rPr>
      <w:t xml:space="preserve">Projekt Gminy Kielce: „Efekt-dostępność i rozwój usług społecznych w Kielcach” </w:t>
    </w:r>
    <w:r w:rsidRPr="00D46F82">
      <w:rPr>
        <w:sz w:val="18"/>
      </w:rPr>
      <w:t xml:space="preserve"> </w:t>
    </w:r>
  </w:p>
  <w:p w:rsidR="002257D8" w:rsidRPr="002257D8" w:rsidRDefault="002257D8" w:rsidP="002257D8">
    <w:pPr>
      <w:spacing w:after="0" w:line="240" w:lineRule="auto"/>
      <w:jc w:val="center"/>
      <w:rPr>
        <w:sz w:val="18"/>
      </w:rPr>
    </w:pPr>
    <w:proofErr w:type="gramStart"/>
    <w:r w:rsidRPr="00D46F82">
      <w:rPr>
        <w:sz w:val="18"/>
      </w:rPr>
      <w:t>współf</w:t>
    </w:r>
    <w:r>
      <w:rPr>
        <w:sz w:val="18"/>
      </w:rPr>
      <w:t>inansowany</w:t>
    </w:r>
    <w:proofErr w:type="gramEnd"/>
    <w:r w:rsidRPr="00D46F82">
      <w:rPr>
        <w:sz w:val="18"/>
      </w:rPr>
      <w:t xml:space="preserve"> </w:t>
    </w:r>
    <w:r>
      <w:rPr>
        <w:sz w:val="18"/>
      </w:rPr>
      <w:t xml:space="preserve">ze środków </w:t>
    </w:r>
    <w:r w:rsidRPr="00D46F82">
      <w:rPr>
        <w:sz w:val="18"/>
      </w:rPr>
      <w:t>Europejski</w:t>
    </w:r>
    <w:r>
      <w:rPr>
        <w:sz w:val="18"/>
      </w:rPr>
      <w:t>ego</w:t>
    </w:r>
    <w:r w:rsidRPr="00D46F82">
      <w:rPr>
        <w:sz w:val="18"/>
      </w:rPr>
      <w:t xml:space="preserve"> Fundusz</w:t>
    </w:r>
    <w:r>
      <w:rPr>
        <w:sz w:val="18"/>
      </w:rPr>
      <w:t>u Społecznego</w:t>
    </w:r>
    <w:r w:rsidRPr="00D46F82">
      <w:rPr>
        <w:sz w:val="18"/>
      </w:rPr>
      <w:t xml:space="preserve"> w ramach Regionalnego Programu Operacyjnego Województwa Świętokrzyskiego </w:t>
    </w:r>
    <w:r>
      <w:rPr>
        <w:sz w:val="18"/>
      </w:rPr>
      <w:t xml:space="preserve">na lata </w:t>
    </w:r>
    <w:r w:rsidRPr="00D46F82">
      <w:rPr>
        <w:sz w:val="18"/>
      </w:rPr>
      <w:t>2014-2020</w:t>
    </w:r>
    <w:bookmarkEnd w:id="0"/>
  </w:p>
  <w:sdt>
    <w:sdtPr>
      <w:id w:val="4078348"/>
      <w:docPartObj>
        <w:docPartGallery w:val="Page Numbers (Bottom of Page)"/>
        <w:docPartUnique/>
      </w:docPartObj>
    </w:sdtPr>
    <w:sdtContent>
      <w:p w:rsidR="002257D8" w:rsidRDefault="002257D8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257D8" w:rsidRDefault="002257D8" w:rsidP="002257D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9D2" w:rsidRDefault="005419D2" w:rsidP="002058B7">
      <w:pPr>
        <w:spacing w:after="0" w:line="240" w:lineRule="auto"/>
      </w:pPr>
      <w:r>
        <w:separator/>
      </w:r>
    </w:p>
  </w:footnote>
  <w:footnote w:type="continuationSeparator" w:id="0">
    <w:p w:rsidR="005419D2" w:rsidRDefault="005419D2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34" w:type="dxa"/>
      <w:tblInd w:w="-459" w:type="dxa"/>
      <w:tblLook w:val="00A0"/>
    </w:tblPr>
    <w:tblGrid>
      <w:gridCol w:w="2054"/>
      <w:gridCol w:w="2564"/>
      <w:gridCol w:w="2190"/>
      <w:gridCol w:w="2939"/>
    </w:tblGrid>
    <w:tr w:rsidR="00DC0596" w:rsidRPr="00DC0596" w:rsidTr="00D37914">
      <w:trPr>
        <w:trHeight w:val="1096"/>
      </w:trPr>
      <w:tc>
        <w:tcPr>
          <w:tcW w:w="9534" w:type="dxa"/>
          <w:gridSpan w:val="4"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:rsidTr="00D37914">
      <w:trPr>
        <w:trHeight w:val="1129"/>
      </w:trPr>
      <w:tc>
        <w:tcPr>
          <w:tcW w:w="161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333500" cy="567972"/>
                <wp:effectExtent l="1905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67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676400" cy="521043"/>
                <wp:effectExtent l="1905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521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19225" cy="571500"/>
                <wp:effectExtent l="1905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924050" cy="608248"/>
                <wp:effectExtent l="1905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608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8030825"/>
    <w:multiLevelType w:val="hybridMultilevel"/>
    <w:tmpl w:val="E46CC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23BF"/>
    <w:multiLevelType w:val="hybridMultilevel"/>
    <w:tmpl w:val="3DFEA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7D9B"/>
    <w:multiLevelType w:val="hybridMultilevel"/>
    <w:tmpl w:val="B50E75F0"/>
    <w:lvl w:ilvl="0" w:tplc="EDF69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052C1"/>
    <w:multiLevelType w:val="hybridMultilevel"/>
    <w:tmpl w:val="98A6B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B27D7"/>
    <w:multiLevelType w:val="multilevel"/>
    <w:tmpl w:val="39EEB69A"/>
    <w:lvl w:ilvl="0">
      <w:start w:val="93"/>
      <w:numFmt w:val="decimal"/>
      <w:lvlText w:val="%1"/>
      <w:lvlJc w:val="left"/>
      <w:pPr>
        <w:ind w:left="600" w:hanging="600"/>
      </w:pPr>
      <w:rPr>
        <w:rFonts w:cs="Arial" w:hint="default"/>
        <w:color w:val="000000"/>
      </w:rPr>
    </w:lvl>
    <w:lvl w:ilvl="1">
      <w:start w:val="428"/>
      <w:numFmt w:val="decimal"/>
      <w:lvlText w:val="%1-%2"/>
      <w:lvlJc w:val="left"/>
      <w:pPr>
        <w:ind w:left="1320" w:hanging="600"/>
      </w:pPr>
      <w:rPr>
        <w:rFonts w:cs="Arial" w:hint="default"/>
        <w:color w:val="00000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Arial" w:hint="default"/>
        <w:color w:val="00000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Arial" w:hint="default"/>
        <w:color w:val="00000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Arial" w:hint="default"/>
        <w:color w:val="00000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Arial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Arial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Arial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Arial" w:hint="default"/>
        <w:color w:val="000000"/>
      </w:rPr>
    </w:lvl>
  </w:abstractNum>
  <w:abstractNum w:abstractNumId="6">
    <w:nsid w:val="2411486B"/>
    <w:multiLevelType w:val="hybridMultilevel"/>
    <w:tmpl w:val="9F6A5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3691"/>
    <w:multiLevelType w:val="hybridMultilevel"/>
    <w:tmpl w:val="6972A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A56949"/>
    <w:multiLevelType w:val="hybridMultilevel"/>
    <w:tmpl w:val="7BF02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4C0D5058"/>
    <w:multiLevelType w:val="hybridMultilevel"/>
    <w:tmpl w:val="3DFEA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65601"/>
    <w:multiLevelType w:val="hybridMultilevel"/>
    <w:tmpl w:val="33A0F2FC"/>
    <w:lvl w:ilvl="0" w:tplc="427E3D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75214ACA"/>
    <w:multiLevelType w:val="hybridMultilevel"/>
    <w:tmpl w:val="88D6E4D6"/>
    <w:lvl w:ilvl="0" w:tplc="838E7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F7256"/>
    <w:multiLevelType w:val="hybridMultilevel"/>
    <w:tmpl w:val="202E0EB6"/>
    <w:lvl w:ilvl="0" w:tplc="7206EF0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15"/>
  </w:num>
  <w:num w:numId="7">
    <w:abstractNumId w:val="4"/>
  </w:num>
  <w:num w:numId="8">
    <w:abstractNumId w:val="16"/>
  </w:num>
  <w:num w:numId="9">
    <w:abstractNumId w:val="1"/>
  </w:num>
  <w:num w:numId="10">
    <w:abstractNumId w:val="17"/>
  </w:num>
  <w:num w:numId="11">
    <w:abstractNumId w:val="2"/>
  </w:num>
  <w:num w:numId="12">
    <w:abstractNumId w:val="13"/>
  </w:num>
  <w:num w:numId="13">
    <w:abstractNumId w:val="5"/>
  </w:num>
  <w:num w:numId="14">
    <w:abstractNumId w:val="3"/>
  </w:num>
  <w:num w:numId="15">
    <w:abstractNumId w:val="6"/>
  </w:num>
  <w:num w:numId="16">
    <w:abstractNumId w:val="14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1775"/>
    <w:rsid w:val="00034226"/>
    <w:rsid w:val="000352F5"/>
    <w:rsid w:val="00040DEC"/>
    <w:rsid w:val="0006120A"/>
    <w:rsid w:val="00067B42"/>
    <w:rsid w:val="00083CD8"/>
    <w:rsid w:val="000A2CDF"/>
    <w:rsid w:val="000B3217"/>
    <w:rsid w:val="001243F9"/>
    <w:rsid w:val="00191182"/>
    <w:rsid w:val="00192DDB"/>
    <w:rsid w:val="001A56AE"/>
    <w:rsid w:val="001E234F"/>
    <w:rsid w:val="002058B7"/>
    <w:rsid w:val="0021654D"/>
    <w:rsid w:val="002257D8"/>
    <w:rsid w:val="00235728"/>
    <w:rsid w:val="00243D1D"/>
    <w:rsid w:val="0025334B"/>
    <w:rsid w:val="0025680C"/>
    <w:rsid w:val="002710E2"/>
    <w:rsid w:val="00276904"/>
    <w:rsid w:val="00284770"/>
    <w:rsid w:val="00285669"/>
    <w:rsid w:val="0029045A"/>
    <w:rsid w:val="002A7FEF"/>
    <w:rsid w:val="002B4191"/>
    <w:rsid w:val="002B4B3E"/>
    <w:rsid w:val="002C2442"/>
    <w:rsid w:val="002C32C0"/>
    <w:rsid w:val="002D278F"/>
    <w:rsid w:val="00303301"/>
    <w:rsid w:val="00304673"/>
    <w:rsid w:val="00307E14"/>
    <w:rsid w:val="00315AF0"/>
    <w:rsid w:val="00331721"/>
    <w:rsid w:val="003366F9"/>
    <w:rsid w:val="003406BD"/>
    <w:rsid w:val="00344246"/>
    <w:rsid w:val="00356D72"/>
    <w:rsid w:val="0038149E"/>
    <w:rsid w:val="00383602"/>
    <w:rsid w:val="003E32BC"/>
    <w:rsid w:val="003E4A03"/>
    <w:rsid w:val="003F4626"/>
    <w:rsid w:val="003F6190"/>
    <w:rsid w:val="00400375"/>
    <w:rsid w:val="00422E09"/>
    <w:rsid w:val="004A1D72"/>
    <w:rsid w:val="004B3E87"/>
    <w:rsid w:val="004D2BD8"/>
    <w:rsid w:val="004D5772"/>
    <w:rsid w:val="004F2AD5"/>
    <w:rsid w:val="004F6FF3"/>
    <w:rsid w:val="005074F3"/>
    <w:rsid w:val="005255FD"/>
    <w:rsid w:val="0054027D"/>
    <w:rsid w:val="005419D2"/>
    <w:rsid w:val="00547950"/>
    <w:rsid w:val="00565B9B"/>
    <w:rsid w:val="005760E7"/>
    <w:rsid w:val="00584FDB"/>
    <w:rsid w:val="0059239D"/>
    <w:rsid w:val="005A6F90"/>
    <w:rsid w:val="005B1A3B"/>
    <w:rsid w:val="005B3898"/>
    <w:rsid w:val="005D3361"/>
    <w:rsid w:val="006069A7"/>
    <w:rsid w:val="00623FD8"/>
    <w:rsid w:val="00624AF0"/>
    <w:rsid w:val="00636D60"/>
    <w:rsid w:val="00660CA1"/>
    <w:rsid w:val="00691AE9"/>
    <w:rsid w:val="00694C23"/>
    <w:rsid w:val="006B6C5C"/>
    <w:rsid w:val="006B7FD5"/>
    <w:rsid w:val="006D2D23"/>
    <w:rsid w:val="006E25E2"/>
    <w:rsid w:val="006E323B"/>
    <w:rsid w:val="006F4B20"/>
    <w:rsid w:val="0071028C"/>
    <w:rsid w:val="00715A8A"/>
    <w:rsid w:val="00730EDF"/>
    <w:rsid w:val="007351E4"/>
    <w:rsid w:val="00745F16"/>
    <w:rsid w:val="007476D5"/>
    <w:rsid w:val="007534BC"/>
    <w:rsid w:val="007757AA"/>
    <w:rsid w:val="007877A5"/>
    <w:rsid w:val="007B7D69"/>
    <w:rsid w:val="007C2569"/>
    <w:rsid w:val="007D2C96"/>
    <w:rsid w:val="007D3A3D"/>
    <w:rsid w:val="0080399A"/>
    <w:rsid w:val="00804C33"/>
    <w:rsid w:val="00812599"/>
    <w:rsid w:val="0083041B"/>
    <w:rsid w:val="00835B60"/>
    <w:rsid w:val="008432C8"/>
    <w:rsid w:val="00874EFF"/>
    <w:rsid w:val="00880838"/>
    <w:rsid w:val="008B375D"/>
    <w:rsid w:val="008B50FE"/>
    <w:rsid w:val="008D39E0"/>
    <w:rsid w:val="008F0CAD"/>
    <w:rsid w:val="00904D68"/>
    <w:rsid w:val="00911C53"/>
    <w:rsid w:val="00940AD7"/>
    <w:rsid w:val="009803B1"/>
    <w:rsid w:val="00994E3C"/>
    <w:rsid w:val="009B2509"/>
    <w:rsid w:val="009C2F53"/>
    <w:rsid w:val="009D4EF8"/>
    <w:rsid w:val="009D6B44"/>
    <w:rsid w:val="009E2357"/>
    <w:rsid w:val="00A41B65"/>
    <w:rsid w:val="00A529E9"/>
    <w:rsid w:val="00A5373E"/>
    <w:rsid w:val="00A804A8"/>
    <w:rsid w:val="00AB054F"/>
    <w:rsid w:val="00AB20BD"/>
    <w:rsid w:val="00AB3956"/>
    <w:rsid w:val="00AC7CCE"/>
    <w:rsid w:val="00AD25AA"/>
    <w:rsid w:val="00AE3F16"/>
    <w:rsid w:val="00AF1E0A"/>
    <w:rsid w:val="00AF42C9"/>
    <w:rsid w:val="00B0068B"/>
    <w:rsid w:val="00B5117E"/>
    <w:rsid w:val="00B5362D"/>
    <w:rsid w:val="00B553CF"/>
    <w:rsid w:val="00B613E4"/>
    <w:rsid w:val="00B93198"/>
    <w:rsid w:val="00BB66EB"/>
    <w:rsid w:val="00BB6CE2"/>
    <w:rsid w:val="00BE13CD"/>
    <w:rsid w:val="00BE1775"/>
    <w:rsid w:val="00BE7F54"/>
    <w:rsid w:val="00BF7311"/>
    <w:rsid w:val="00C004F4"/>
    <w:rsid w:val="00C0070F"/>
    <w:rsid w:val="00C06CE8"/>
    <w:rsid w:val="00C27E8C"/>
    <w:rsid w:val="00C425F7"/>
    <w:rsid w:val="00C60734"/>
    <w:rsid w:val="00C71A47"/>
    <w:rsid w:val="00C82EB1"/>
    <w:rsid w:val="00C93610"/>
    <w:rsid w:val="00CD2C66"/>
    <w:rsid w:val="00CD4419"/>
    <w:rsid w:val="00CE34BB"/>
    <w:rsid w:val="00CE5F8F"/>
    <w:rsid w:val="00D12CD2"/>
    <w:rsid w:val="00D207CE"/>
    <w:rsid w:val="00D216E3"/>
    <w:rsid w:val="00D24C9C"/>
    <w:rsid w:val="00D25ACC"/>
    <w:rsid w:val="00D37914"/>
    <w:rsid w:val="00D44B16"/>
    <w:rsid w:val="00D622DA"/>
    <w:rsid w:val="00D642D2"/>
    <w:rsid w:val="00D74D16"/>
    <w:rsid w:val="00DA2F95"/>
    <w:rsid w:val="00DC0596"/>
    <w:rsid w:val="00DC3073"/>
    <w:rsid w:val="00DD5144"/>
    <w:rsid w:val="00DE329E"/>
    <w:rsid w:val="00E0570F"/>
    <w:rsid w:val="00E2017E"/>
    <w:rsid w:val="00E314C3"/>
    <w:rsid w:val="00E4512A"/>
    <w:rsid w:val="00E50149"/>
    <w:rsid w:val="00E645F1"/>
    <w:rsid w:val="00E764FD"/>
    <w:rsid w:val="00E821FB"/>
    <w:rsid w:val="00E97706"/>
    <w:rsid w:val="00EB5AEC"/>
    <w:rsid w:val="00EC2200"/>
    <w:rsid w:val="00F16C24"/>
    <w:rsid w:val="00F170F4"/>
    <w:rsid w:val="00F3407F"/>
    <w:rsid w:val="00F4666B"/>
    <w:rsid w:val="00FA5C92"/>
    <w:rsid w:val="00FD1196"/>
    <w:rsid w:val="00FE3D19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character" w:styleId="Pogrubienie">
    <w:name w:val="Strong"/>
    <w:uiPriority w:val="22"/>
    <w:qFormat/>
    <w:rsid w:val="00C93610"/>
    <w:rPr>
      <w:b/>
      <w:bCs/>
    </w:rPr>
  </w:style>
  <w:style w:type="table" w:styleId="Tabela-Siatka">
    <w:name w:val="Table Grid"/>
    <w:basedOn w:val="Standardowy"/>
    <w:uiPriority w:val="39"/>
    <w:rsid w:val="0071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D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D6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D69"/>
    <w:rPr>
      <w:vertAlign w:val="superscript"/>
    </w:rPr>
  </w:style>
  <w:style w:type="paragraph" w:styleId="Tekstpodstawowy">
    <w:name w:val="Body Text"/>
    <w:basedOn w:val="Normalny"/>
    <w:link w:val="TekstpodstawowyZnak"/>
    <w:rsid w:val="00AB3956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3956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odstpw">
    <w:name w:val="No Spacing"/>
    <w:qFormat/>
    <w:rsid w:val="00BE7F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B8008-6EDD-4BC4-970B-0107C4EE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Pawel</cp:lastModifiedBy>
  <cp:revision>2</cp:revision>
  <cp:lastPrinted>2021-05-17T08:24:00Z</cp:lastPrinted>
  <dcterms:created xsi:type="dcterms:W3CDTF">2021-08-12T06:46:00Z</dcterms:created>
  <dcterms:modified xsi:type="dcterms:W3CDTF">2021-08-12T06:46:00Z</dcterms:modified>
</cp:coreProperties>
</file>