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01D5" w:rsidRPr="00D87FC9" w:rsidRDefault="005B0411" w:rsidP="00EC2450">
      <w:pPr>
        <w:pStyle w:val="Tytu"/>
        <w:tabs>
          <w:tab w:val="right" w:pos="9000"/>
        </w:tabs>
        <w:spacing w:line="276" w:lineRule="auto"/>
        <w:jc w:val="right"/>
        <w:rPr>
          <w:rFonts w:ascii="Cambria" w:hAnsi="Cambria" w:cs="Tahoma"/>
          <w:iCs/>
          <w:sz w:val="20"/>
          <w:szCs w:val="20"/>
          <w:u w:val="single"/>
        </w:rPr>
      </w:pPr>
      <w:r>
        <w:rPr>
          <w:rFonts w:ascii="Cambria" w:hAnsi="Cambria" w:cs="Tahoma"/>
          <w:b w:val="0"/>
          <w:sz w:val="20"/>
          <w:szCs w:val="20"/>
        </w:rPr>
        <w:t>Kielce</w:t>
      </w:r>
      <w:r w:rsidR="00A34194" w:rsidRPr="00D87FC9">
        <w:rPr>
          <w:rFonts w:ascii="Cambria" w:hAnsi="Cambria" w:cs="Tahoma"/>
          <w:b w:val="0"/>
          <w:sz w:val="20"/>
          <w:szCs w:val="20"/>
        </w:rPr>
        <w:t xml:space="preserve">, dnia </w:t>
      </w:r>
      <w:r w:rsidR="00B36490">
        <w:rPr>
          <w:rFonts w:ascii="Cambria" w:hAnsi="Cambria" w:cs="Tahoma"/>
          <w:b w:val="0"/>
          <w:sz w:val="20"/>
          <w:szCs w:val="20"/>
        </w:rPr>
        <w:t>08.</w:t>
      </w:r>
      <w:r>
        <w:rPr>
          <w:rFonts w:ascii="Cambria" w:hAnsi="Cambria" w:cs="Tahoma"/>
          <w:b w:val="0"/>
          <w:sz w:val="20"/>
          <w:szCs w:val="20"/>
        </w:rPr>
        <w:t>12</w:t>
      </w:r>
      <w:r w:rsidR="007B59F6">
        <w:rPr>
          <w:rFonts w:ascii="Cambria" w:hAnsi="Cambria" w:cs="Tahoma"/>
          <w:b w:val="0"/>
          <w:sz w:val="20"/>
          <w:szCs w:val="20"/>
        </w:rPr>
        <w:t>.</w:t>
      </w:r>
      <w:r w:rsidR="00A900EC">
        <w:rPr>
          <w:rFonts w:ascii="Cambria" w:hAnsi="Cambria" w:cs="Tahoma"/>
          <w:b w:val="0"/>
          <w:sz w:val="20"/>
          <w:szCs w:val="20"/>
        </w:rPr>
        <w:t>20</w:t>
      </w:r>
      <w:r w:rsidR="009B71FF">
        <w:rPr>
          <w:rFonts w:ascii="Cambria" w:hAnsi="Cambria" w:cs="Tahoma"/>
          <w:b w:val="0"/>
          <w:sz w:val="20"/>
          <w:szCs w:val="20"/>
        </w:rPr>
        <w:t>20</w:t>
      </w:r>
      <w:r w:rsidR="00E73BA8" w:rsidRPr="00D87FC9">
        <w:rPr>
          <w:rFonts w:ascii="Cambria" w:eastAsia="Times-Roman" w:hAnsi="Cambria" w:cs="Tahoma"/>
          <w:b w:val="0"/>
          <w:sz w:val="20"/>
          <w:szCs w:val="20"/>
        </w:rPr>
        <w:t xml:space="preserve"> r.</w:t>
      </w:r>
    </w:p>
    <w:p w:rsidR="002A01D5" w:rsidRPr="00D87FC9" w:rsidRDefault="002A01D5" w:rsidP="00EC2450">
      <w:pPr>
        <w:pStyle w:val="Tytu"/>
        <w:spacing w:line="276" w:lineRule="auto"/>
        <w:ind w:right="6376"/>
        <w:rPr>
          <w:rFonts w:ascii="Cambria" w:hAnsi="Cambria" w:cs="Tahoma"/>
          <w:bCs w:val="0"/>
          <w:sz w:val="20"/>
          <w:szCs w:val="20"/>
        </w:rPr>
      </w:pPr>
      <w:r w:rsidRPr="00D87FC9">
        <w:rPr>
          <w:rFonts w:ascii="Cambria" w:hAnsi="Cambria" w:cs="Tahoma"/>
          <w:bCs w:val="0"/>
          <w:sz w:val="20"/>
          <w:szCs w:val="20"/>
        </w:rPr>
        <w:t>Z A T W I E R D Z A M:</w:t>
      </w:r>
    </w:p>
    <w:p w:rsidR="00FC24A7" w:rsidRDefault="00FC24A7" w:rsidP="00EC2450">
      <w:pPr>
        <w:pStyle w:val="Tytu"/>
        <w:spacing w:line="276" w:lineRule="auto"/>
        <w:ind w:right="6376"/>
        <w:rPr>
          <w:rFonts w:ascii="Cambria" w:hAnsi="Cambria" w:cs="Tahoma"/>
          <w:b w:val="0"/>
          <w:sz w:val="20"/>
          <w:szCs w:val="20"/>
        </w:rPr>
      </w:pPr>
    </w:p>
    <w:p w:rsidR="002A01D5" w:rsidRPr="00D87FC9" w:rsidRDefault="002A01D5" w:rsidP="00EC2450">
      <w:pPr>
        <w:pStyle w:val="Tytu"/>
        <w:spacing w:line="276" w:lineRule="auto"/>
        <w:ind w:right="6376"/>
        <w:rPr>
          <w:rFonts w:ascii="Cambria" w:hAnsi="Cambria" w:cs="Tahoma"/>
          <w:b w:val="0"/>
          <w:sz w:val="20"/>
          <w:szCs w:val="20"/>
        </w:rPr>
      </w:pPr>
      <w:r w:rsidRPr="00D87FC9">
        <w:rPr>
          <w:rFonts w:ascii="Cambria" w:hAnsi="Cambria" w:cs="Tahoma"/>
          <w:b w:val="0"/>
          <w:sz w:val="20"/>
          <w:szCs w:val="20"/>
        </w:rPr>
        <w:t xml:space="preserve">................................... </w:t>
      </w:r>
    </w:p>
    <w:p w:rsidR="002A01D5" w:rsidRPr="00D87FC9" w:rsidRDefault="002A01D5" w:rsidP="00EC2450">
      <w:pPr>
        <w:pStyle w:val="Tytu"/>
        <w:tabs>
          <w:tab w:val="left" w:pos="1276"/>
        </w:tabs>
        <w:spacing w:line="276" w:lineRule="auto"/>
        <w:ind w:right="6376"/>
        <w:rPr>
          <w:rFonts w:ascii="Cambria" w:hAnsi="Cambria" w:cs="Tahoma"/>
          <w:b w:val="0"/>
          <w:sz w:val="20"/>
          <w:szCs w:val="20"/>
          <w:vertAlign w:val="superscript"/>
        </w:rPr>
      </w:pPr>
      <w:r w:rsidRPr="00D87FC9">
        <w:rPr>
          <w:rFonts w:ascii="Cambria" w:hAnsi="Cambria" w:cs="Tahoma"/>
          <w:b w:val="0"/>
          <w:sz w:val="20"/>
          <w:szCs w:val="20"/>
          <w:vertAlign w:val="superscript"/>
        </w:rPr>
        <w:t>(podpis)</w:t>
      </w:r>
    </w:p>
    <w:p w:rsidR="00830222" w:rsidRPr="00D87FC9" w:rsidRDefault="002A01D5" w:rsidP="00EC2450">
      <w:pPr>
        <w:pStyle w:val="Tytu"/>
        <w:spacing w:after="60" w:line="276" w:lineRule="auto"/>
        <w:rPr>
          <w:rFonts w:ascii="Cambria" w:hAnsi="Cambria" w:cs="Tahoma"/>
          <w:iCs/>
          <w:sz w:val="20"/>
          <w:szCs w:val="20"/>
          <w:u w:val="single"/>
        </w:rPr>
      </w:pPr>
      <w:r w:rsidRPr="00D87FC9">
        <w:rPr>
          <w:rFonts w:ascii="Cambria" w:hAnsi="Cambria" w:cs="Tahoma"/>
          <w:iCs/>
          <w:sz w:val="20"/>
          <w:szCs w:val="20"/>
          <w:u w:val="single"/>
        </w:rPr>
        <w:t>S p e c y f i k a c j a   I s t o t n y c h   W a r u n k ó w</w:t>
      </w:r>
      <w:bookmarkStart w:id="0" w:name="_GoBack"/>
      <w:bookmarkEnd w:id="0"/>
      <w:r w:rsidRPr="00D87FC9">
        <w:rPr>
          <w:rFonts w:ascii="Cambria" w:hAnsi="Cambria" w:cs="Tahoma"/>
          <w:iCs/>
          <w:sz w:val="20"/>
          <w:szCs w:val="20"/>
          <w:u w:val="single"/>
        </w:rPr>
        <w:br/>
        <w:t xml:space="preserve">Z a m ó w i e n i a </w:t>
      </w:r>
      <w:r w:rsidR="006C37F1" w:rsidRPr="00D87FC9">
        <w:rPr>
          <w:rFonts w:ascii="Cambria" w:hAnsi="Cambria" w:cs="Tahoma"/>
          <w:iCs/>
          <w:sz w:val="20"/>
          <w:szCs w:val="20"/>
          <w:u w:val="single"/>
        </w:rPr>
        <w:t xml:space="preserve">   </w:t>
      </w:r>
      <w:r w:rsidRPr="00D87FC9">
        <w:rPr>
          <w:rFonts w:ascii="Cambria" w:hAnsi="Cambria" w:cs="Tahoma"/>
          <w:iCs/>
          <w:sz w:val="20"/>
          <w:szCs w:val="20"/>
          <w:u w:val="single"/>
        </w:rPr>
        <w:t xml:space="preserve">(SIWZ) </w:t>
      </w:r>
    </w:p>
    <w:p w:rsidR="002A01D5" w:rsidRPr="00D87FC9" w:rsidRDefault="002A01D5" w:rsidP="00EC2450">
      <w:pPr>
        <w:pStyle w:val="Tytu"/>
        <w:numPr>
          <w:ilvl w:val="0"/>
          <w:numId w:val="2"/>
        </w:numPr>
        <w:spacing w:after="60" w:line="276" w:lineRule="auto"/>
        <w:jc w:val="left"/>
        <w:rPr>
          <w:rFonts w:ascii="Cambria" w:hAnsi="Cambria" w:cs="Tahoma"/>
          <w:sz w:val="20"/>
          <w:szCs w:val="20"/>
        </w:rPr>
      </w:pPr>
      <w:r w:rsidRPr="00D87FC9">
        <w:rPr>
          <w:rFonts w:ascii="Cambria" w:hAnsi="Cambria" w:cs="Tahoma"/>
          <w:sz w:val="20"/>
          <w:szCs w:val="20"/>
          <w:u w:val="single"/>
        </w:rPr>
        <w:t xml:space="preserve">Nazwa i adres </w:t>
      </w:r>
      <w:r w:rsidR="008F40CE" w:rsidRPr="00D87FC9">
        <w:rPr>
          <w:rFonts w:ascii="Cambria" w:hAnsi="Cambria" w:cs="Tahoma"/>
          <w:sz w:val="20"/>
          <w:szCs w:val="20"/>
          <w:u w:val="single"/>
        </w:rPr>
        <w:t>Z</w:t>
      </w:r>
      <w:r w:rsidRPr="00D87FC9">
        <w:rPr>
          <w:rFonts w:ascii="Cambria" w:hAnsi="Cambria" w:cs="Tahoma"/>
          <w:sz w:val="20"/>
          <w:szCs w:val="20"/>
          <w:u w:val="single"/>
        </w:rPr>
        <w:t>amawiającego</w:t>
      </w:r>
    </w:p>
    <w:tbl>
      <w:tblPr>
        <w:tblW w:w="864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51"/>
        <w:gridCol w:w="6095"/>
      </w:tblGrid>
      <w:tr w:rsidR="00B031D8" w:rsidRPr="00DB43AD" w:rsidTr="00075A33">
        <w:trPr>
          <w:trHeight w:val="882"/>
        </w:trPr>
        <w:tc>
          <w:tcPr>
            <w:tcW w:w="2551" w:type="dxa"/>
            <w:tcBorders>
              <w:top w:val="single" w:sz="8" w:space="0" w:color="auto"/>
              <w:left w:val="single" w:sz="8" w:space="0" w:color="auto"/>
              <w:bottom w:val="single" w:sz="8" w:space="0" w:color="auto"/>
              <w:right w:val="single" w:sz="8" w:space="0" w:color="auto"/>
            </w:tcBorders>
            <w:vAlign w:val="center"/>
            <w:hideMark/>
          </w:tcPr>
          <w:p w:rsidR="00B031D8" w:rsidRPr="00D87FC9" w:rsidRDefault="00B031D8" w:rsidP="00EC2450">
            <w:pPr>
              <w:pStyle w:val="Tekstpodstawowy3"/>
              <w:tabs>
                <w:tab w:val="left" w:pos="2410"/>
              </w:tabs>
              <w:spacing w:before="120" w:line="276" w:lineRule="auto"/>
              <w:jc w:val="center"/>
              <w:rPr>
                <w:rFonts w:ascii="Cambria" w:hAnsi="Cambria" w:cs="Tahoma"/>
                <w:b/>
                <w:bCs/>
                <w:sz w:val="20"/>
                <w:szCs w:val="20"/>
              </w:rPr>
            </w:pPr>
            <w:r w:rsidRPr="00D87FC9">
              <w:rPr>
                <w:rFonts w:ascii="Cambria" w:hAnsi="Cambria" w:cs="Tahoma"/>
                <w:b/>
                <w:bCs/>
                <w:sz w:val="20"/>
                <w:szCs w:val="20"/>
              </w:rPr>
              <w:t>Zamawiający:</w:t>
            </w:r>
          </w:p>
        </w:tc>
        <w:tc>
          <w:tcPr>
            <w:tcW w:w="609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5B0411" w:rsidRPr="005B0411" w:rsidRDefault="005B0411" w:rsidP="005B0411">
            <w:pPr>
              <w:widowControl w:val="0"/>
              <w:autoSpaceDE w:val="0"/>
              <w:autoSpaceDN w:val="0"/>
              <w:adjustRightInd w:val="0"/>
              <w:spacing w:line="264" w:lineRule="auto"/>
              <w:rPr>
                <w:rFonts w:ascii="Cambria" w:hAnsi="Cambria" w:cs="Arial"/>
                <w:b/>
                <w:sz w:val="20"/>
                <w:szCs w:val="20"/>
              </w:rPr>
            </w:pPr>
            <w:r w:rsidRPr="005B0411">
              <w:rPr>
                <w:rFonts w:ascii="Cambria" w:hAnsi="Cambria" w:cs="Arial"/>
                <w:b/>
                <w:sz w:val="20"/>
                <w:szCs w:val="20"/>
              </w:rPr>
              <w:t xml:space="preserve">Miejski Ośrodek Pomocy Rodzinie w Kielcach </w:t>
            </w:r>
          </w:p>
          <w:p w:rsidR="005B0411" w:rsidRPr="005B0411" w:rsidRDefault="00B51FAC" w:rsidP="005B0411">
            <w:pPr>
              <w:widowControl w:val="0"/>
              <w:autoSpaceDE w:val="0"/>
              <w:autoSpaceDN w:val="0"/>
              <w:adjustRightInd w:val="0"/>
              <w:spacing w:line="264" w:lineRule="auto"/>
              <w:rPr>
                <w:rFonts w:ascii="Cambria" w:hAnsi="Cambria" w:cs="Arial"/>
                <w:b/>
                <w:sz w:val="20"/>
                <w:szCs w:val="20"/>
              </w:rPr>
            </w:pPr>
            <w:r>
              <w:rPr>
                <w:rFonts w:ascii="Cambria" w:hAnsi="Cambria" w:cs="Arial"/>
                <w:b/>
                <w:sz w:val="20"/>
                <w:szCs w:val="20"/>
              </w:rPr>
              <w:t>ul. Studzienna 2</w:t>
            </w:r>
            <w:r w:rsidR="005B0411" w:rsidRPr="005B0411">
              <w:rPr>
                <w:rFonts w:ascii="Cambria" w:hAnsi="Cambria" w:cs="Arial"/>
                <w:b/>
                <w:sz w:val="20"/>
                <w:szCs w:val="20"/>
              </w:rPr>
              <w:t xml:space="preserve">;   25-544 Kielce. </w:t>
            </w:r>
          </w:p>
          <w:p w:rsidR="005B0411" w:rsidRPr="005B0411" w:rsidRDefault="005B0411" w:rsidP="005B0411">
            <w:pPr>
              <w:widowControl w:val="0"/>
              <w:autoSpaceDE w:val="0"/>
              <w:autoSpaceDN w:val="0"/>
              <w:adjustRightInd w:val="0"/>
              <w:spacing w:line="264" w:lineRule="auto"/>
              <w:rPr>
                <w:rFonts w:ascii="Cambria" w:hAnsi="Cambria" w:cs="Arial"/>
                <w:b/>
                <w:sz w:val="20"/>
                <w:szCs w:val="20"/>
              </w:rPr>
            </w:pPr>
            <w:r w:rsidRPr="005B0411">
              <w:rPr>
                <w:rFonts w:ascii="Cambria" w:hAnsi="Cambria" w:cs="Arial"/>
                <w:b/>
                <w:sz w:val="20"/>
                <w:szCs w:val="20"/>
              </w:rPr>
              <w:t>Godziny pracy: w poniedziałek od 8:00 do 16:00</w:t>
            </w:r>
          </w:p>
          <w:p w:rsidR="00626B4A" w:rsidRDefault="005B0411" w:rsidP="005B0411">
            <w:pPr>
              <w:widowControl w:val="0"/>
              <w:autoSpaceDE w:val="0"/>
              <w:autoSpaceDN w:val="0"/>
              <w:adjustRightInd w:val="0"/>
              <w:spacing w:line="264" w:lineRule="auto"/>
              <w:rPr>
                <w:rFonts w:ascii="Cambria" w:hAnsi="Cambria" w:cs="Arial"/>
                <w:b/>
                <w:sz w:val="20"/>
                <w:szCs w:val="20"/>
              </w:rPr>
            </w:pPr>
            <w:r w:rsidRPr="005B0411">
              <w:rPr>
                <w:rFonts w:ascii="Cambria" w:hAnsi="Cambria" w:cs="Arial"/>
                <w:b/>
                <w:sz w:val="20"/>
                <w:szCs w:val="20"/>
              </w:rPr>
              <w:t>od wtorku  do piątku w godzinach od 7:30 do 15:30</w:t>
            </w:r>
          </w:p>
          <w:p w:rsidR="005B0411" w:rsidRPr="00DB43AD" w:rsidRDefault="005B0411" w:rsidP="005B0411">
            <w:pPr>
              <w:widowControl w:val="0"/>
              <w:autoSpaceDE w:val="0"/>
              <w:autoSpaceDN w:val="0"/>
              <w:adjustRightInd w:val="0"/>
              <w:spacing w:line="264" w:lineRule="auto"/>
              <w:rPr>
                <w:rFonts w:ascii="Cambria" w:hAnsi="Cambria" w:cs="Arial"/>
                <w:b/>
                <w:sz w:val="20"/>
                <w:szCs w:val="20"/>
                <w:lang w:val="en-US"/>
              </w:rPr>
            </w:pPr>
            <w:r w:rsidRPr="00DB43AD">
              <w:rPr>
                <w:rFonts w:ascii="Cambria" w:hAnsi="Cambria" w:cs="Arial"/>
                <w:b/>
                <w:sz w:val="20"/>
                <w:szCs w:val="20"/>
                <w:lang w:val="en-US"/>
              </w:rPr>
              <w:t>tel</w:t>
            </w:r>
            <w:r w:rsidR="00626B4A" w:rsidRPr="00DB43AD">
              <w:rPr>
                <w:rFonts w:ascii="Cambria" w:hAnsi="Cambria" w:cs="Arial"/>
                <w:b/>
                <w:sz w:val="20"/>
                <w:szCs w:val="20"/>
                <w:lang w:val="en-US"/>
              </w:rPr>
              <w:t>.</w:t>
            </w:r>
            <w:r w:rsidRPr="00DB43AD">
              <w:rPr>
                <w:rFonts w:ascii="Cambria" w:hAnsi="Cambria" w:cs="Arial"/>
                <w:b/>
                <w:sz w:val="20"/>
                <w:szCs w:val="20"/>
                <w:lang w:val="en-US"/>
              </w:rPr>
              <w:t xml:space="preserve"> 41/331-25-24; fax 41/368-50-57</w:t>
            </w:r>
          </w:p>
          <w:p w:rsidR="00B031D8" w:rsidRPr="00DB43AD" w:rsidRDefault="005B0411" w:rsidP="005B0411">
            <w:pPr>
              <w:widowControl w:val="0"/>
              <w:autoSpaceDE w:val="0"/>
              <w:autoSpaceDN w:val="0"/>
              <w:adjustRightInd w:val="0"/>
              <w:spacing w:line="264" w:lineRule="auto"/>
              <w:rPr>
                <w:rFonts w:ascii="Cambria" w:hAnsi="Cambria" w:cs="Arial"/>
                <w:b/>
                <w:sz w:val="20"/>
                <w:szCs w:val="20"/>
              </w:rPr>
            </w:pPr>
            <w:r w:rsidRPr="00DB43AD">
              <w:rPr>
                <w:rFonts w:ascii="Cambria" w:hAnsi="Cambria" w:cs="Arial"/>
                <w:b/>
                <w:sz w:val="20"/>
                <w:szCs w:val="20"/>
              </w:rPr>
              <w:t xml:space="preserve">adres internetowy </w:t>
            </w:r>
            <w:hyperlink r:id="rId8" w:history="1">
              <w:r w:rsidRPr="00DB43AD">
                <w:rPr>
                  <w:rStyle w:val="Hipercze"/>
                  <w:rFonts w:ascii="Cambria" w:hAnsi="Cambria" w:cs="Arial"/>
                  <w:b/>
                  <w:sz w:val="20"/>
                  <w:szCs w:val="20"/>
                </w:rPr>
                <w:t>www.mopr.kielce.pl</w:t>
              </w:r>
            </w:hyperlink>
            <w:r w:rsidRPr="00DB43AD">
              <w:rPr>
                <w:rFonts w:ascii="Cambria" w:hAnsi="Cambria" w:cs="Arial"/>
                <w:b/>
                <w:sz w:val="20"/>
                <w:szCs w:val="20"/>
              </w:rPr>
              <w:t xml:space="preserve">    </w:t>
            </w:r>
          </w:p>
        </w:tc>
      </w:tr>
      <w:tr w:rsidR="002A01D5" w:rsidRPr="00DB43AD" w:rsidTr="00075A33">
        <w:trPr>
          <w:trHeight w:val="882"/>
        </w:trPr>
        <w:tc>
          <w:tcPr>
            <w:tcW w:w="2551" w:type="dxa"/>
            <w:tcBorders>
              <w:top w:val="single" w:sz="8" w:space="0" w:color="auto"/>
              <w:left w:val="single" w:sz="8" w:space="0" w:color="auto"/>
              <w:bottom w:val="single" w:sz="8" w:space="0" w:color="auto"/>
              <w:right w:val="single" w:sz="8" w:space="0" w:color="auto"/>
            </w:tcBorders>
            <w:vAlign w:val="center"/>
            <w:hideMark/>
          </w:tcPr>
          <w:p w:rsidR="002A01D5" w:rsidRPr="00D87FC9" w:rsidRDefault="00B031D8" w:rsidP="00EC2450">
            <w:pPr>
              <w:pStyle w:val="Tekstpodstawowy3"/>
              <w:tabs>
                <w:tab w:val="left" w:pos="2410"/>
              </w:tabs>
              <w:spacing w:before="120" w:line="276" w:lineRule="auto"/>
              <w:jc w:val="center"/>
              <w:rPr>
                <w:rFonts w:ascii="Cambria" w:hAnsi="Cambria" w:cs="Tahoma"/>
                <w:b/>
                <w:bCs/>
                <w:sz w:val="20"/>
                <w:szCs w:val="20"/>
              </w:rPr>
            </w:pPr>
            <w:r w:rsidRPr="00D87FC9">
              <w:rPr>
                <w:rFonts w:ascii="Cambria" w:hAnsi="Cambria" w:cs="Tahoma"/>
                <w:b/>
                <w:bCs/>
                <w:sz w:val="20"/>
                <w:szCs w:val="20"/>
              </w:rPr>
              <w:t>Prowadzący postępowanie:</w:t>
            </w:r>
          </w:p>
        </w:tc>
        <w:tc>
          <w:tcPr>
            <w:tcW w:w="609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B755D0" w:rsidRDefault="004C0159" w:rsidP="00B225E8">
            <w:pPr>
              <w:pStyle w:val="Bezodstpw"/>
              <w:spacing w:line="276" w:lineRule="auto"/>
              <w:rPr>
                <w:rFonts w:ascii="Cambria" w:hAnsi="Cambria" w:cs="Tahoma"/>
                <w:b/>
                <w:bCs/>
                <w:sz w:val="20"/>
                <w:szCs w:val="20"/>
              </w:rPr>
            </w:pPr>
            <w:r>
              <w:rPr>
                <w:rFonts w:ascii="Cambria" w:hAnsi="Cambria" w:cs="Tahoma"/>
                <w:b/>
                <w:bCs/>
                <w:sz w:val="20"/>
                <w:szCs w:val="20"/>
              </w:rPr>
              <w:t xml:space="preserve">Kancelaria Prawna </w:t>
            </w:r>
            <w:proofErr w:type="spellStart"/>
            <w:r>
              <w:rPr>
                <w:rFonts w:ascii="Cambria" w:hAnsi="Cambria" w:cs="Tahoma"/>
                <w:b/>
                <w:bCs/>
                <w:sz w:val="20"/>
                <w:szCs w:val="20"/>
              </w:rPr>
              <w:t>jakóbik</w:t>
            </w:r>
            <w:proofErr w:type="spellEnd"/>
            <w:r>
              <w:rPr>
                <w:rFonts w:ascii="Cambria" w:hAnsi="Cambria" w:cs="Tahoma"/>
                <w:b/>
                <w:bCs/>
                <w:sz w:val="20"/>
                <w:szCs w:val="20"/>
              </w:rPr>
              <w:t xml:space="preserve"> i Ziemba</w:t>
            </w:r>
          </w:p>
          <w:p w:rsidR="004C0159" w:rsidRDefault="004C0159" w:rsidP="00B225E8">
            <w:pPr>
              <w:pStyle w:val="Bezodstpw"/>
              <w:spacing w:line="276" w:lineRule="auto"/>
              <w:rPr>
                <w:rFonts w:ascii="Cambria" w:hAnsi="Cambria" w:cs="Tahoma"/>
                <w:b/>
                <w:bCs/>
                <w:sz w:val="20"/>
                <w:szCs w:val="20"/>
              </w:rPr>
            </w:pPr>
            <w:r>
              <w:rPr>
                <w:rFonts w:ascii="Cambria" w:hAnsi="Cambria" w:cs="Tahoma"/>
                <w:b/>
                <w:bCs/>
                <w:sz w:val="20"/>
                <w:szCs w:val="20"/>
              </w:rPr>
              <w:t>Kielce, ul. Warszawska 7 lok. 27A</w:t>
            </w:r>
          </w:p>
          <w:p w:rsidR="004C0159" w:rsidRDefault="004C0159" w:rsidP="00B225E8">
            <w:pPr>
              <w:pStyle w:val="Bezodstpw"/>
              <w:spacing w:line="276" w:lineRule="auto"/>
              <w:rPr>
                <w:rFonts w:ascii="Cambria" w:hAnsi="Cambria" w:cs="Tahoma"/>
                <w:b/>
                <w:bCs/>
                <w:sz w:val="20"/>
                <w:szCs w:val="20"/>
              </w:rPr>
            </w:pPr>
            <w:r>
              <w:rPr>
                <w:rFonts w:ascii="Cambria" w:hAnsi="Cambria" w:cs="Tahoma"/>
                <w:b/>
                <w:bCs/>
                <w:sz w:val="20"/>
                <w:szCs w:val="20"/>
              </w:rPr>
              <w:t xml:space="preserve">Strona internetowa: </w:t>
            </w:r>
            <w:hyperlink r:id="rId9" w:history="1">
              <w:r w:rsidRPr="00105181">
                <w:rPr>
                  <w:rStyle w:val="Hipercze"/>
                  <w:rFonts w:ascii="Cambria" w:hAnsi="Cambria" w:cs="Tahoma"/>
                  <w:b/>
                  <w:bCs/>
                  <w:sz w:val="20"/>
                  <w:szCs w:val="20"/>
                </w:rPr>
                <w:t>www.kancelariajiz.pl</w:t>
              </w:r>
            </w:hyperlink>
          </w:p>
          <w:p w:rsidR="004C0159" w:rsidRPr="00B225E8" w:rsidRDefault="004C0159" w:rsidP="00B225E8">
            <w:pPr>
              <w:pStyle w:val="Bezodstpw"/>
              <w:spacing w:line="276" w:lineRule="auto"/>
              <w:rPr>
                <w:rFonts w:ascii="Cambria" w:hAnsi="Cambria" w:cs="Tahoma"/>
                <w:b/>
                <w:bCs/>
                <w:sz w:val="20"/>
                <w:szCs w:val="20"/>
                <w:lang w:val="de-DE"/>
              </w:rPr>
            </w:pPr>
            <w:r w:rsidRPr="00692606">
              <w:rPr>
                <w:rFonts w:ascii="Cambria" w:hAnsi="Cambria" w:cs="Tahoma"/>
                <w:b/>
                <w:bCs/>
                <w:sz w:val="20"/>
                <w:szCs w:val="20"/>
                <w:lang w:val="en-US"/>
              </w:rPr>
              <w:t>e-mail: przetargi@kancelariajiz.pl</w:t>
            </w:r>
          </w:p>
        </w:tc>
      </w:tr>
    </w:tbl>
    <w:p w:rsidR="002A01D5" w:rsidRPr="00D87FC9" w:rsidRDefault="00EF7B9D" w:rsidP="00EC2450">
      <w:pPr>
        <w:pStyle w:val="Nagwek4"/>
        <w:numPr>
          <w:ilvl w:val="0"/>
          <w:numId w:val="1"/>
        </w:numPr>
        <w:tabs>
          <w:tab w:val="num" w:pos="786"/>
        </w:tabs>
        <w:spacing w:before="120" w:after="0" w:line="276" w:lineRule="auto"/>
        <w:ind w:left="786" w:hanging="720"/>
        <w:rPr>
          <w:rFonts w:ascii="Cambria" w:hAnsi="Cambria" w:cs="Tahoma"/>
          <w:sz w:val="20"/>
          <w:szCs w:val="20"/>
          <w:u w:val="single"/>
        </w:rPr>
      </w:pPr>
      <w:r w:rsidRPr="00D87FC9">
        <w:rPr>
          <w:rFonts w:ascii="Cambria" w:hAnsi="Cambria" w:cs="Tahoma"/>
          <w:sz w:val="20"/>
          <w:szCs w:val="20"/>
          <w:lang w:val="en-US"/>
        </w:rPr>
        <w:t xml:space="preserve"> </w:t>
      </w:r>
      <w:r w:rsidR="002A01D5" w:rsidRPr="00D87FC9">
        <w:rPr>
          <w:rFonts w:ascii="Cambria" w:hAnsi="Cambria" w:cs="Tahoma"/>
          <w:sz w:val="20"/>
          <w:szCs w:val="20"/>
          <w:u w:val="single"/>
        </w:rPr>
        <w:t>Tryb udzielenia zamówienia</w:t>
      </w:r>
    </w:p>
    <w:p w:rsidR="00E73BA8" w:rsidRPr="00D87FC9" w:rsidRDefault="00E73BA8" w:rsidP="00EC2450">
      <w:pPr>
        <w:pStyle w:val="Nagwek4"/>
        <w:spacing w:before="120" w:line="276" w:lineRule="auto"/>
        <w:ind w:left="426"/>
        <w:jc w:val="both"/>
        <w:rPr>
          <w:rFonts w:ascii="Cambria" w:hAnsi="Cambria" w:cs="Tahoma"/>
          <w:b w:val="0"/>
          <w:bCs w:val="0"/>
          <w:sz w:val="20"/>
          <w:szCs w:val="20"/>
        </w:rPr>
      </w:pPr>
      <w:r w:rsidRPr="00D87FC9">
        <w:rPr>
          <w:rFonts w:ascii="Cambria" w:hAnsi="Cambria" w:cs="Tahoma"/>
          <w:b w:val="0"/>
          <w:bCs w:val="0"/>
          <w:sz w:val="20"/>
          <w:szCs w:val="20"/>
        </w:rPr>
        <w:t>Postępowanie jest prowadzone w celu udzielenia zamówienia publicznego w trybie „PRZETARG NIEOGRANICZONY” art. 39 ustawy z dnia 29 stycznia 2004 r. Prawo zamówień publicznych, (Dz. U. z</w:t>
      </w:r>
      <w:r w:rsidR="00DB7B82" w:rsidRPr="00D87FC9">
        <w:rPr>
          <w:rFonts w:ascii="Cambria" w:hAnsi="Cambria" w:cs="Tahoma"/>
          <w:b w:val="0"/>
          <w:bCs w:val="0"/>
          <w:sz w:val="20"/>
          <w:szCs w:val="20"/>
        </w:rPr>
        <w:t> </w:t>
      </w:r>
      <w:r w:rsidRPr="00D87FC9">
        <w:rPr>
          <w:rFonts w:ascii="Cambria" w:hAnsi="Cambria" w:cs="Tahoma"/>
          <w:b w:val="0"/>
          <w:bCs w:val="0"/>
          <w:sz w:val="20"/>
          <w:szCs w:val="20"/>
        </w:rPr>
        <w:t>201</w:t>
      </w:r>
      <w:r w:rsidR="008E6F4F">
        <w:rPr>
          <w:rFonts w:ascii="Cambria" w:hAnsi="Cambria" w:cs="Tahoma"/>
          <w:b w:val="0"/>
          <w:bCs w:val="0"/>
          <w:sz w:val="20"/>
          <w:szCs w:val="20"/>
        </w:rPr>
        <w:t>9</w:t>
      </w:r>
      <w:r w:rsidRPr="00D87FC9">
        <w:rPr>
          <w:rFonts w:ascii="Cambria" w:hAnsi="Cambria" w:cs="Tahoma"/>
          <w:b w:val="0"/>
          <w:bCs w:val="0"/>
          <w:sz w:val="20"/>
          <w:szCs w:val="20"/>
        </w:rPr>
        <w:t xml:space="preserve"> r. Nr poz. </w:t>
      </w:r>
      <w:r w:rsidR="008E6F4F">
        <w:rPr>
          <w:rFonts w:ascii="Cambria" w:hAnsi="Cambria" w:cs="Tahoma"/>
          <w:b w:val="0"/>
          <w:bCs w:val="0"/>
          <w:sz w:val="20"/>
          <w:szCs w:val="20"/>
        </w:rPr>
        <w:t>1843</w:t>
      </w:r>
      <w:r w:rsidRPr="00D87FC9">
        <w:rPr>
          <w:rFonts w:ascii="Cambria" w:hAnsi="Cambria" w:cs="Tahoma"/>
          <w:b w:val="0"/>
          <w:bCs w:val="0"/>
          <w:sz w:val="20"/>
          <w:szCs w:val="20"/>
        </w:rPr>
        <w:t xml:space="preserve"> z </w:t>
      </w:r>
      <w:proofErr w:type="spellStart"/>
      <w:r w:rsidRPr="00D87FC9">
        <w:rPr>
          <w:rFonts w:ascii="Cambria" w:hAnsi="Cambria" w:cs="Tahoma"/>
          <w:b w:val="0"/>
          <w:bCs w:val="0"/>
          <w:sz w:val="20"/>
          <w:szCs w:val="20"/>
        </w:rPr>
        <w:t>póź</w:t>
      </w:r>
      <w:proofErr w:type="spellEnd"/>
      <w:r w:rsidRPr="00D87FC9">
        <w:rPr>
          <w:rFonts w:ascii="Cambria" w:hAnsi="Cambria" w:cs="Tahoma"/>
          <w:b w:val="0"/>
          <w:bCs w:val="0"/>
          <w:sz w:val="20"/>
          <w:szCs w:val="20"/>
        </w:rPr>
        <w:t>. zm.) zwanej dalej ustawą. Wartość przedmiotu zamówienia nie przekracza kwoty o której mowa w art. 11 ust. 8 ustawy.</w:t>
      </w:r>
    </w:p>
    <w:p w:rsidR="002A01D5" w:rsidRPr="00D87FC9" w:rsidRDefault="00E73BA8" w:rsidP="00EC2450">
      <w:pPr>
        <w:pStyle w:val="Nagwek4"/>
        <w:spacing w:before="120" w:line="276" w:lineRule="auto"/>
        <w:ind w:left="426"/>
        <w:jc w:val="both"/>
        <w:rPr>
          <w:rFonts w:ascii="Cambria" w:hAnsi="Cambria" w:cs="Tahoma"/>
          <w:b w:val="0"/>
          <w:bCs w:val="0"/>
          <w:sz w:val="20"/>
          <w:szCs w:val="20"/>
        </w:rPr>
      </w:pPr>
      <w:r w:rsidRPr="00D87FC9">
        <w:rPr>
          <w:rFonts w:ascii="Cambria" w:hAnsi="Cambria" w:cs="Tahoma"/>
          <w:b w:val="0"/>
          <w:bCs w:val="0"/>
          <w:sz w:val="20"/>
          <w:szCs w:val="20"/>
        </w:rPr>
        <w:t>Postępowanie prowadzone jest w oparciu o zapisy art. 24aa ust. 1 ustawy Zamawiający najpierw dokona oceny ofert, a następnie zbada, czy wykonawca, którego oferta została oceniona jako najkorzystniejsza, nie podlega wykluczeniu oraz spełnia warunki udziału w postępowaniu</w:t>
      </w:r>
      <w:r w:rsidR="002A01D5" w:rsidRPr="00D87FC9">
        <w:rPr>
          <w:rFonts w:ascii="Cambria" w:hAnsi="Cambria" w:cs="Tahoma"/>
          <w:b w:val="0"/>
          <w:sz w:val="20"/>
          <w:szCs w:val="20"/>
        </w:rPr>
        <w:t>.</w:t>
      </w:r>
    </w:p>
    <w:p w:rsidR="002A01D5" w:rsidRPr="00D87FC9" w:rsidRDefault="002A01D5" w:rsidP="00EC2450">
      <w:pPr>
        <w:pStyle w:val="Nagwek4"/>
        <w:numPr>
          <w:ilvl w:val="0"/>
          <w:numId w:val="1"/>
        </w:numPr>
        <w:tabs>
          <w:tab w:val="num" w:pos="426"/>
          <w:tab w:val="num" w:pos="786"/>
        </w:tabs>
        <w:spacing w:before="120" w:after="0" w:line="276" w:lineRule="auto"/>
        <w:ind w:left="425" w:hanging="425"/>
        <w:jc w:val="both"/>
        <w:rPr>
          <w:rFonts w:ascii="Cambria" w:hAnsi="Cambria" w:cs="Tahoma"/>
          <w:sz w:val="20"/>
          <w:szCs w:val="20"/>
          <w:u w:val="single"/>
        </w:rPr>
      </w:pPr>
      <w:r w:rsidRPr="00D87FC9">
        <w:rPr>
          <w:rFonts w:ascii="Cambria" w:hAnsi="Cambria" w:cs="Tahoma"/>
          <w:sz w:val="20"/>
          <w:szCs w:val="20"/>
          <w:u w:val="single"/>
        </w:rPr>
        <w:t>Opis przedmiotu zamówienia</w:t>
      </w:r>
    </w:p>
    <w:p w:rsidR="00A34194" w:rsidRPr="00D87FC9" w:rsidRDefault="00A34194" w:rsidP="00EC2450">
      <w:pPr>
        <w:shd w:val="clear" w:color="auto" w:fill="BFBFBF"/>
        <w:spacing w:line="276" w:lineRule="auto"/>
        <w:jc w:val="center"/>
        <w:rPr>
          <w:rFonts w:ascii="Cambria" w:hAnsi="Cambria" w:cs="Tahoma"/>
          <w:b/>
          <w:sz w:val="20"/>
          <w:szCs w:val="20"/>
        </w:rPr>
      </w:pPr>
    </w:p>
    <w:p w:rsidR="00E12AAF" w:rsidRPr="009B71FF" w:rsidRDefault="00BA3B21" w:rsidP="00411493">
      <w:pPr>
        <w:pStyle w:val="Tytu"/>
        <w:shd w:val="clear" w:color="auto" w:fill="BFBFBF"/>
        <w:rPr>
          <w:rFonts w:ascii="Cambria" w:eastAsia="Times New Roman" w:hAnsi="Cambria" w:cs="Arial"/>
          <w:sz w:val="22"/>
          <w:szCs w:val="22"/>
        </w:rPr>
      </w:pPr>
      <w:r w:rsidRPr="009B71FF">
        <w:rPr>
          <w:rFonts w:ascii="Cambria" w:hAnsi="Cambria" w:cs="Tahoma"/>
          <w:sz w:val="22"/>
          <w:szCs w:val="22"/>
        </w:rPr>
        <w:t>„</w:t>
      </w:r>
      <w:r w:rsidR="005B0411">
        <w:rPr>
          <w:rFonts w:ascii="Cambria" w:hAnsi="Cambria" w:cs="Arial"/>
          <w:sz w:val="22"/>
          <w:szCs w:val="22"/>
        </w:rPr>
        <w:t>Zakup i dostawa opału</w:t>
      </w:r>
      <w:r w:rsidR="005B0411" w:rsidRPr="005B0411">
        <w:rPr>
          <w:rFonts w:ascii="Cambria" w:hAnsi="Cambria" w:cs="Arial"/>
          <w:sz w:val="22"/>
          <w:szCs w:val="22"/>
        </w:rPr>
        <w:t xml:space="preserve"> dla </w:t>
      </w:r>
      <w:r w:rsidR="005B0411">
        <w:rPr>
          <w:rFonts w:ascii="Cambria" w:hAnsi="Cambria" w:cs="Arial"/>
          <w:sz w:val="22"/>
          <w:szCs w:val="22"/>
        </w:rPr>
        <w:t xml:space="preserve">podopiecznych </w:t>
      </w:r>
      <w:r w:rsidR="005B0411" w:rsidRPr="005B0411">
        <w:rPr>
          <w:rFonts w:ascii="Cambria" w:hAnsi="Cambria" w:cs="Arial"/>
          <w:sz w:val="22"/>
          <w:szCs w:val="22"/>
        </w:rPr>
        <w:t>Miejskiego Oś</w:t>
      </w:r>
      <w:r w:rsidR="00626B4A">
        <w:rPr>
          <w:rFonts w:ascii="Cambria" w:hAnsi="Cambria" w:cs="Arial"/>
          <w:sz w:val="22"/>
          <w:szCs w:val="22"/>
        </w:rPr>
        <w:t xml:space="preserve">rodka Pomocy Rodzinie </w:t>
      </w:r>
      <w:r w:rsidR="00626B4A">
        <w:rPr>
          <w:rFonts w:ascii="Cambria" w:hAnsi="Cambria" w:cs="Arial"/>
          <w:sz w:val="22"/>
          <w:szCs w:val="22"/>
        </w:rPr>
        <w:br/>
      </w:r>
      <w:r w:rsidR="005B0411">
        <w:rPr>
          <w:rFonts w:ascii="Cambria" w:hAnsi="Cambria" w:cs="Arial"/>
          <w:sz w:val="22"/>
          <w:szCs w:val="22"/>
        </w:rPr>
        <w:t>w Kielcach w 2021</w:t>
      </w:r>
      <w:r w:rsidR="005B0411" w:rsidRPr="005B0411">
        <w:rPr>
          <w:rFonts w:ascii="Cambria" w:hAnsi="Cambria" w:cs="Arial"/>
          <w:sz w:val="22"/>
          <w:szCs w:val="22"/>
        </w:rPr>
        <w:t xml:space="preserve"> roku</w:t>
      </w:r>
      <w:r w:rsidRPr="009B71FF">
        <w:rPr>
          <w:rFonts w:ascii="Cambria" w:hAnsi="Cambria"/>
          <w:bCs w:val="0"/>
          <w:color w:val="000000"/>
          <w:sz w:val="22"/>
          <w:szCs w:val="22"/>
        </w:rPr>
        <w:t>”</w:t>
      </w:r>
    </w:p>
    <w:p w:rsidR="00A34194" w:rsidRPr="00D87FC9" w:rsidRDefault="00A34194" w:rsidP="00D87FC9">
      <w:pPr>
        <w:shd w:val="clear" w:color="auto" w:fill="BFBFBF"/>
        <w:spacing w:line="276" w:lineRule="auto"/>
        <w:jc w:val="center"/>
        <w:rPr>
          <w:rFonts w:ascii="Cambria" w:hAnsi="Cambria" w:cs="Tahoma"/>
          <w:b/>
          <w:sz w:val="20"/>
          <w:szCs w:val="20"/>
        </w:rPr>
      </w:pPr>
    </w:p>
    <w:p w:rsidR="005B0411" w:rsidRDefault="008E6F4F" w:rsidP="005B0411">
      <w:pPr>
        <w:spacing w:line="276" w:lineRule="auto"/>
        <w:jc w:val="both"/>
        <w:rPr>
          <w:rFonts w:ascii="Cambria" w:hAnsi="Cambria" w:cs="Arial"/>
          <w:sz w:val="20"/>
          <w:szCs w:val="20"/>
        </w:rPr>
      </w:pPr>
      <w:r w:rsidRPr="00D87FC9">
        <w:rPr>
          <w:rFonts w:ascii="Cambria" w:hAnsi="Cambria" w:cs="Arial"/>
          <w:sz w:val="20"/>
          <w:szCs w:val="20"/>
        </w:rPr>
        <w:t xml:space="preserve">3.1 </w:t>
      </w:r>
      <w:r w:rsidR="005B0411">
        <w:rPr>
          <w:rFonts w:ascii="Cambria" w:hAnsi="Cambria" w:cs="Arial"/>
          <w:sz w:val="20"/>
          <w:szCs w:val="20"/>
        </w:rPr>
        <w:t>Przedmiotem zamówienia jest z</w:t>
      </w:r>
      <w:r w:rsidR="005B0411" w:rsidRPr="005B0411">
        <w:rPr>
          <w:rFonts w:ascii="Cambria" w:hAnsi="Cambria" w:cs="Arial"/>
          <w:sz w:val="20"/>
          <w:szCs w:val="20"/>
        </w:rPr>
        <w:t>akup i dostawa opału dla podopiecznych Miejskiego Ośrodka Po</w:t>
      </w:r>
      <w:r w:rsidR="005B0411">
        <w:rPr>
          <w:rFonts w:ascii="Cambria" w:hAnsi="Cambria" w:cs="Arial"/>
          <w:sz w:val="20"/>
          <w:szCs w:val="20"/>
        </w:rPr>
        <w:t xml:space="preserve">mocy Rodzinie </w:t>
      </w:r>
      <w:r w:rsidR="005B0411" w:rsidRPr="005B0411">
        <w:rPr>
          <w:rFonts w:ascii="Cambria" w:hAnsi="Cambria" w:cs="Arial"/>
          <w:sz w:val="20"/>
          <w:szCs w:val="20"/>
        </w:rPr>
        <w:t>w Kielcach w 2021 roku</w:t>
      </w:r>
      <w:r w:rsidR="005B0411">
        <w:rPr>
          <w:rFonts w:ascii="Cambria" w:hAnsi="Cambria" w:cs="Arial"/>
          <w:sz w:val="20"/>
          <w:szCs w:val="20"/>
        </w:rPr>
        <w:t>.</w:t>
      </w:r>
    </w:p>
    <w:p w:rsidR="005B0411" w:rsidRDefault="005B0411" w:rsidP="005B0411">
      <w:pPr>
        <w:spacing w:line="276" w:lineRule="auto"/>
        <w:jc w:val="both"/>
        <w:rPr>
          <w:rFonts w:ascii="Cambria" w:hAnsi="Cambria" w:cs="Arial"/>
          <w:sz w:val="20"/>
          <w:szCs w:val="20"/>
        </w:rPr>
      </w:pPr>
    </w:p>
    <w:p w:rsidR="005B0411" w:rsidRDefault="005B0411" w:rsidP="005B0411">
      <w:pPr>
        <w:pStyle w:val="Akapitzlist"/>
        <w:numPr>
          <w:ilvl w:val="0"/>
          <w:numId w:val="42"/>
        </w:numPr>
        <w:jc w:val="both"/>
        <w:rPr>
          <w:rFonts w:ascii="Cambria" w:hAnsi="Cambria" w:cs="Arial"/>
          <w:sz w:val="20"/>
          <w:szCs w:val="20"/>
        </w:rPr>
      </w:pPr>
      <w:r w:rsidRPr="005B0411">
        <w:rPr>
          <w:rFonts w:ascii="Cambria" w:hAnsi="Cambria" w:cs="Arial"/>
          <w:sz w:val="20"/>
          <w:szCs w:val="20"/>
        </w:rPr>
        <w:t xml:space="preserve">Zakup i dostawa węgla do miejsca zamieszkania podopiecznych Ośrodka – mieszkańców Kielc (węgiel kamienny „orzech”- kaloryczność 26 000-28 000 </w:t>
      </w:r>
      <w:proofErr w:type="spellStart"/>
      <w:r w:rsidRPr="005B0411">
        <w:rPr>
          <w:rFonts w:ascii="Cambria" w:hAnsi="Cambria" w:cs="Arial"/>
          <w:sz w:val="20"/>
          <w:szCs w:val="20"/>
        </w:rPr>
        <w:t>kJ</w:t>
      </w:r>
      <w:proofErr w:type="spellEnd"/>
      <w:r w:rsidRPr="005B0411">
        <w:rPr>
          <w:rFonts w:ascii="Cambria" w:hAnsi="Cambria" w:cs="Arial"/>
          <w:sz w:val="20"/>
          <w:szCs w:val="20"/>
        </w:rPr>
        <w:t>/kg, zawartość popiołu 5-7%, zawartość siarki 0,4-0,6%, granulacja 20-80 mm) wraz  z transportem (załadunek i rozładunek) – na terenie miasta Kielce.</w:t>
      </w:r>
    </w:p>
    <w:p w:rsidR="00856169" w:rsidRPr="00856169" w:rsidRDefault="005B0411" w:rsidP="005B0411">
      <w:pPr>
        <w:pStyle w:val="Akapitzlist"/>
        <w:numPr>
          <w:ilvl w:val="0"/>
          <w:numId w:val="42"/>
        </w:numPr>
        <w:jc w:val="both"/>
        <w:rPr>
          <w:rFonts w:ascii="Cambria" w:hAnsi="Cambria" w:cs="Arial"/>
          <w:sz w:val="20"/>
          <w:szCs w:val="20"/>
        </w:rPr>
      </w:pPr>
      <w:r>
        <w:rPr>
          <w:rFonts w:ascii="Cambria" w:hAnsi="Cambria" w:cs="Arial"/>
          <w:sz w:val="20"/>
          <w:szCs w:val="20"/>
        </w:rPr>
        <w:t xml:space="preserve">Odbiorcami </w:t>
      </w:r>
      <w:r w:rsidRPr="005B0411">
        <w:rPr>
          <w:rFonts w:ascii="Cambria" w:hAnsi="Cambria" w:cs="Arial"/>
          <w:sz w:val="20"/>
          <w:szCs w:val="20"/>
        </w:rPr>
        <w:t>będą klienci MOPR, którym w drodze decyzji administracyjnej przyznano pomoc niepieniężną w postaci opału wraz z d</w:t>
      </w:r>
      <w:r w:rsidR="00856169">
        <w:rPr>
          <w:rFonts w:ascii="Cambria" w:hAnsi="Cambria" w:cs="Arial"/>
          <w:sz w:val="20"/>
          <w:szCs w:val="20"/>
        </w:rPr>
        <w:t>owozem  do miejsca zamieszkania w ilo</w:t>
      </w:r>
      <w:r w:rsidR="00856169">
        <w:rPr>
          <w:rFonts w:ascii="Cambria" w:hAnsi="Cambria" w:cs="Arial"/>
          <w:sz w:val="20"/>
          <w:szCs w:val="20"/>
          <w:lang w:val="pl-PL"/>
        </w:rPr>
        <w:t>ści 0,5 tony lub 1 tony jednorazowo</w:t>
      </w:r>
    </w:p>
    <w:p w:rsidR="005B0411" w:rsidRPr="00856169" w:rsidRDefault="00856169" w:rsidP="005B0411">
      <w:pPr>
        <w:pStyle w:val="Akapitzlist"/>
        <w:numPr>
          <w:ilvl w:val="0"/>
          <w:numId w:val="42"/>
        </w:numPr>
        <w:jc w:val="both"/>
        <w:rPr>
          <w:rFonts w:ascii="Cambria" w:hAnsi="Cambria" w:cs="Arial"/>
          <w:sz w:val="20"/>
          <w:szCs w:val="20"/>
        </w:rPr>
      </w:pPr>
      <w:r>
        <w:rPr>
          <w:rFonts w:ascii="Cambria" w:hAnsi="Cambria" w:cs="Arial"/>
          <w:sz w:val="20"/>
          <w:szCs w:val="20"/>
          <w:lang w:val="pl-PL"/>
        </w:rPr>
        <w:t xml:space="preserve">Szacowana ilość ton w ciągu roku - 864 </w:t>
      </w:r>
    </w:p>
    <w:p w:rsidR="00856169" w:rsidRDefault="00856169" w:rsidP="00856169">
      <w:pPr>
        <w:pStyle w:val="Akapitzlist"/>
        <w:numPr>
          <w:ilvl w:val="0"/>
          <w:numId w:val="42"/>
        </w:numPr>
        <w:jc w:val="both"/>
        <w:rPr>
          <w:rFonts w:ascii="Cambria" w:hAnsi="Cambria" w:cs="Arial"/>
          <w:sz w:val="20"/>
          <w:szCs w:val="20"/>
        </w:rPr>
      </w:pPr>
      <w:r w:rsidRPr="00856169">
        <w:rPr>
          <w:rFonts w:ascii="Cambria" w:hAnsi="Cambria" w:cs="Arial"/>
          <w:sz w:val="20"/>
          <w:szCs w:val="20"/>
        </w:rPr>
        <w:t>Kumulacja dostaw opału do miejsca zamieszkania odbiorców nastąpi głównie w miesią</w:t>
      </w:r>
      <w:r>
        <w:rPr>
          <w:rFonts w:ascii="Cambria" w:hAnsi="Cambria" w:cs="Arial"/>
          <w:sz w:val="20"/>
          <w:szCs w:val="20"/>
        </w:rPr>
        <w:t>cach: I-IV</w:t>
      </w:r>
      <w:r>
        <w:rPr>
          <w:rFonts w:ascii="Cambria" w:hAnsi="Cambria" w:cs="Arial"/>
          <w:sz w:val="20"/>
          <w:szCs w:val="20"/>
          <w:lang w:val="pl-PL"/>
        </w:rPr>
        <w:t>.2021</w:t>
      </w:r>
      <w:r>
        <w:rPr>
          <w:rFonts w:ascii="Cambria" w:hAnsi="Cambria" w:cs="Arial"/>
          <w:sz w:val="20"/>
          <w:szCs w:val="20"/>
        </w:rPr>
        <w:t xml:space="preserve"> i X-XII.2021 r</w:t>
      </w:r>
      <w:r w:rsidRPr="00856169">
        <w:rPr>
          <w:rFonts w:ascii="Cambria" w:hAnsi="Cambria" w:cs="Arial"/>
          <w:sz w:val="20"/>
          <w:szCs w:val="20"/>
        </w:rPr>
        <w:t>.</w:t>
      </w:r>
    </w:p>
    <w:p w:rsidR="00856169" w:rsidRPr="00856169" w:rsidRDefault="00856169" w:rsidP="00856169">
      <w:pPr>
        <w:pStyle w:val="Akapitzlist"/>
        <w:numPr>
          <w:ilvl w:val="0"/>
          <w:numId w:val="42"/>
        </w:numPr>
        <w:jc w:val="both"/>
        <w:rPr>
          <w:rFonts w:ascii="Cambria" w:hAnsi="Cambria" w:cs="Arial"/>
          <w:sz w:val="20"/>
          <w:szCs w:val="20"/>
        </w:rPr>
      </w:pPr>
      <w:r>
        <w:rPr>
          <w:rFonts w:ascii="Cambria" w:hAnsi="Cambria" w:cs="Arial"/>
          <w:sz w:val="20"/>
          <w:szCs w:val="20"/>
          <w:lang w:val="pl-PL"/>
        </w:rPr>
        <w:t>Adres dostawy węgla: indywidualne miejsce zamieszkania klientów Ośrodka w Kielcach własnym transportem dostawcy.</w:t>
      </w:r>
    </w:p>
    <w:p w:rsidR="00856169" w:rsidRPr="00856169" w:rsidRDefault="00856169" w:rsidP="00856169">
      <w:pPr>
        <w:pStyle w:val="Akapitzlist"/>
        <w:numPr>
          <w:ilvl w:val="0"/>
          <w:numId w:val="42"/>
        </w:numPr>
        <w:jc w:val="both"/>
        <w:rPr>
          <w:rFonts w:ascii="Cambria" w:hAnsi="Cambria" w:cs="Arial"/>
          <w:sz w:val="20"/>
          <w:szCs w:val="20"/>
        </w:rPr>
      </w:pPr>
      <w:r>
        <w:rPr>
          <w:rFonts w:ascii="Cambria" w:hAnsi="Cambria" w:cs="Arial"/>
          <w:sz w:val="20"/>
          <w:szCs w:val="20"/>
          <w:lang w:val="pl-PL"/>
        </w:rPr>
        <w:t>Wymagany jest minimum 1 samochód dostawczy z wagą.</w:t>
      </w:r>
    </w:p>
    <w:p w:rsidR="00856169" w:rsidRPr="00856169" w:rsidRDefault="00856169" w:rsidP="00856169">
      <w:pPr>
        <w:pStyle w:val="Akapitzlist"/>
        <w:numPr>
          <w:ilvl w:val="0"/>
          <w:numId w:val="42"/>
        </w:numPr>
        <w:jc w:val="both"/>
        <w:rPr>
          <w:rFonts w:ascii="Cambria" w:hAnsi="Cambria" w:cs="Arial"/>
          <w:sz w:val="20"/>
          <w:szCs w:val="20"/>
        </w:rPr>
      </w:pPr>
      <w:r>
        <w:rPr>
          <w:rFonts w:ascii="Cambria" w:hAnsi="Cambria" w:cs="Arial"/>
          <w:sz w:val="20"/>
          <w:szCs w:val="20"/>
          <w:lang w:val="pl-PL"/>
        </w:rPr>
        <w:t>Dostawa opału następuje po przesł</w:t>
      </w:r>
      <w:r w:rsidR="00F92032">
        <w:rPr>
          <w:rFonts w:ascii="Cambria" w:hAnsi="Cambria" w:cs="Arial"/>
          <w:sz w:val="20"/>
          <w:szCs w:val="20"/>
          <w:lang w:val="pl-PL"/>
        </w:rPr>
        <w:t xml:space="preserve">aniu faksem lub </w:t>
      </w:r>
      <w:r>
        <w:rPr>
          <w:rFonts w:ascii="Cambria" w:hAnsi="Cambria" w:cs="Arial"/>
          <w:sz w:val="20"/>
          <w:szCs w:val="20"/>
          <w:lang w:val="pl-PL"/>
        </w:rPr>
        <w:t>mailem lub pocztą imiennych list podopiecznych do siedziby wykonawcy w terminie do 7 dni od dnia dostarczenia listy.</w:t>
      </w:r>
    </w:p>
    <w:p w:rsidR="005B0411" w:rsidRPr="00856169" w:rsidRDefault="005B0411" w:rsidP="005B0411">
      <w:pPr>
        <w:spacing w:line="276" w:lineRule="auto"/>
        <w:jc w:val="both"/>
        <w:rPr>
          <w:rFonts w:ascii="Cambria" w:hAnsi="Cambria" w:cs="Arial"/>
          <w:b/>
          <w:sz w:val="20"/>
          <w:szCs w:val="20"/>
        </w:rPr>
      </w:pPr>
      <w:r w:rsidRPr="00B36490">
        <w:rPr>
          <w:rFonts w:ascii="Cambria" w:hAnsi="Cambria" w:cs="Arial"/>
          <w:b/>
          <w:sz w:val="20"/>
          <w:szCs w:val="20"/>
        </w:rPr>
        <w:t>UWAGA- w trakcie trwania sez</w:t>
      </w:r>
      <w:r w:rsidR="00EE55BE" w:rsidRPr="00B36490">
        <w:rPr>
          <w:rFonts w:ascii="Cambria" w:hAnsi="Cambria" w:cs="Arial"/>
          <w:b/>
          <w:sz w:val="20"/>
          <w:szCs w:val="20"/>
        </w:rPr>
        <w:t>onu grzewczego, podczas mrozów,</w:t>
      </w:r>
      <w:r w:rsidRPr="00B36490">
        <w:rPr>
          <w:rFonts w:ascii="Cambria" w:hAnsi="Cambria" w:cs="Arial"/>
          <w:b/>
          <w:sz w:val="20"/>
          <w:szCs w:val="20"/>
        </w:rPr>
        <w:t xml:space="preserve"> ilość zleceń na dostawy węgla wynosi ok. 20 dziennie.</w:t>
      </w:r>
    </w:p>
    <w:p w:rsidR="00280335" w:rsidRDefault="00280335" w:rsidP="00EA1886">
      <w:pPr>
        <w:widowControl w:val="0"/>
        <w:numPr>
          <w:ilvl w:val="1"/>
          <w:numId w:val="36"/>
        </w:numPr>
        <w:suppressAutoHyphens/>
        <w:overflowPunct w:val="0"/>
        <w:autoSpaceDE w:val="0"/>
        <w:autoSpaceDN w:val="0"/>
        <w:adjustRightInd w:val="0"/>
        <w:jc w:val="both"/>
        <w:textAlignment w:val="baseline"/>
        <w:rPr>
          <w:rFonts w:ascii="Cambria" w:hAnsi="Cambria"/>
          <w:sz w:val="20"/>
          <w:szCs w:val="20"/>
        </w:rPr>
      </w:pPr>
      <w:r w:rsidRPr="00EA1886">
        <w:rPr>
          <w:rFonts w:ascii="Cambria" w:hAnsi="Cambria"/>
          <w:sz w:val="20"/>
          <w:szCs w:val="20"/>
        </w:rPr>
        <w:t xml:space="preserve">Ilości węgla określone w </w:t>
      </w:r>
      <w:r w:rsidR="00EA1886">
        <w:rPr>
          <w:rFonts w:ascii="Cambria" w:hAnsi="Cambria"/>
          <w:sz w:val="20"/>
          <w:szCs w:val="20"/>
        </w:rPr>
        <w:t>pkt.</w:t>
      </w:r>
      <w:r w:rsidRPr="00EA1886">
        <w:rPr>
          <w:rFonts w:ascii="Cambria" w:hAnsi="Cambria"/>
          <w:sz w:val="20"/>
          <w:szCs w:val="20"/>
        </w:rPr>
        <w:t xml:space="preserve"> 3</w:t>
      </w:r>
      <w:r w:rsidR="00EA1886">
        <w:rPr>
          <w:rFonts w:ascii="Cambria" w:hAnsi="Cambria"/>
          <w:sz w:val="20"/>
          <w:szCs w:val="20"/>
        </w:rPr>
        <w:t>.1</w:t>
      </w:r>
      <w:r w:rsidRPr="00EA1886">
        <w:rPr>
          <w:rFonts w:ascii="Cambria" w:hAnsi="Cambria"/>
          <w:sz w:val="20"/>
          <w:szCs w:val="20"/>
        </w:rPr>
        <w:t xml:space="preserve"> należy traktować jako szacunkowe</w:t>
      </w:r>
      <w:r w:rsidR="00692606">
        <w:rPr>
          <w:rFonts w:ascii="Cambria" w:hAnsi="Cambria"/>
          <w:color w:val="FF0000"/>
          <w:sz w:val="20"/>
          <w:szCs w:val="20"/>
        </w:rPr>
        <w:t xml:space="preserve"> </w:t>
      </w:r>
      <w:r w:rsidRPr="00EA1886">
        <w:rPr>
          <w:rFonts w:ascii="Cambria" w:hAnsi="Cambria"/>
          <w:sz w:val="20"/>
          <w:szCs w:val="20"/>
        </w:rPr>
        <w:t xml:space="preserve">Zamawiający zastrzega sobie </w:t>
      </w:r>
      <w:r w:rsidRPr="00EA1886">
        <w:rPr>
          <w:rFonts w:ascii="Cambria" w:hAnsi="Cambria"/>
          <w:sz w:val="20"/>
          <w:szCs w:val="20"/>
        </w:rPr>
        <w:lastRenderedPageBreak/>
        <w:t xml:space="preserve">prawo zwiększenia ilości opału o nie więcej niż 20% ilości minimalnych określonych w </w:t>
      </w:r>
      <w:r w:rsidR="00EA1886">
        <w:rPr>
          <w:rFonts w:ascii="Cambria" w:hAnsi="Cambria"/>
          <w:sz w:val="20"/>
          <w:szCs w:val="20"/>
        </w:rPr>
        <w:t>pkt.</w:t>
      </w:r>
      <w:r w:rsidRPr="00EA1886">
        <w:rPr>
          <w:rFonts w:ascii="Cambria" w:hAnsi="Cambria"/>
          <w:sz w:val="20"/>
          <w:szCs w:val="20"/>
        </w:rPr>
        <w:t xml:space="preserve"> 3</w:t>
      </w:r>
      <w:r w:rsidR="00EA1886">
        <w:rPr>
          <w:rFonts w:ascii="Cambria" w:hAnsi="Cambria"/>
          <w:sz w:val="20"/>
          <w:szCs w:val="20"/>
        </w:rPr>
        <w:t>.1</w:t>
      </w:r>
      <w:r w:rsidRPr="00EA1886">
        <w:rPr>
          <w:rFonts w:ascii="Cambria" w:hAnsi="Cambria"/>
          <w:sz w:val="20"/>
          <w:szCs w:val="20"/>
        </w:rPr>
        <w:t xml:space="preserve"> w zależności od warunków atmosferycznych war</w:t>
      </w:r>
      <w:r w:rsidR="00856169">
        <w:rPr>
          <w:rFonts w:ascii="Cambria" w:hAnsi="Cambria"/>
          <w:sz w:val="20"/>
          <w:szCs w:val="20"/>
        </w:rPr>
        <w:t xml:space="preserve">unkujących konieczność grzania </w:t>
      </w:r>
      <w:r w:rsidRPr="00EA1886">
        <w:rPr>
          <w:rFonts w:ascii="Cambria" w:hAnsi="Cambria"/>
          <w:sz w:val="20"/>
          <w:szCs w:val="20"/>
        </w:rPr>
        <w:t>w pomieszczeniach odbiorców opału.</w:t>
      </w:r>
    </w:p>
    <w:p w:rsidR="00A5462D" w:rsidRPr="00692606" w:rsidRDefault="00F1212B" w:rsidP="00F1212B">
      <w:pPr>
        <w:widowControl w:val="0"/>
        <w:suppressAutoHyphens/>
        <w:overflowPunct w:val="0"/>
        <w:autoSpaceDE w:val="0"/>
        <w:autoSpaceDN w:val="0"/>
        <w:adjustRightInd w:val="0"/>
        <w:jc w:val="both"/>
        <w:textAlignment w:val="baseline"/>
        <w:rPr>
          <w:rFonts w:ascii="Cambria" w:hAnsi="Cambria"/>
          <w:sz w:val="20"/>
          <w:szCs w:val="20"/>
        </w:rPr>
      </w:pPr>
      <w:r w:rsidRPr="00692606">
        <w:rPr>
          <w:rFonts w:ascii="Cambria" w:hAnsi="Cambria"/>
          <w:sz w:val="20"/>
          <w:szCs w:val="20"/>
        </w:rPr>
        <w:t>3.2.1 Jeżeli do dnia zakończenia realizacji dostaw na podstawie nini</w:t>
      </w:r>
      <w:r w:rsidR="007056B2">
        <w:rPr>
          <w:rFonts w:ascii="Cambria" w:hAnsi="Cambria"/>
          <w:sz w:val="20"/>
          <w:szCs w:val="20"/>
        </w:rPr>
        <w:t xml:space="preserve">ejszej umowy, o którym mowa w § </w:t>
      </w:r>
      <w:r w:rsidRPr="00692606">
        <w:rPr>
          <w:rFonts w:ascii="Cambria" w:hAnsi="Cambria"/>
          <w:sz w:val="20"/>
          <w:szCs w:val="20"/>
        </w:rPr>
        <w:t>3.1 SIWZ, Zamawiający nie dokona zamówienia w ilości wskazanej jako deklarowane potrzeby w formularzu, to niniejsza umowa wygasa a Dostawcy nie przysługują roszczenia o wykonanie umowy w pozostałym zakresie i roszczenia o zapłatę za niezrealizowaną część.</w:t>
      </w:r>
    </w:p>
    <w:p w:rsidR="00280335" w:rsidRPr="00EA1886" w:rsidRDefault="00280335" w:rsidP="00280335">
      <w:pPr>
        <w:ind w:left="360"/>
        <w:jc w:val="both"/>
        <w:rPr>
          <w:rFonts w:ascii="Cambria" w:hAnsi="Cambria"/>
          <w:sz w:val="20"/>
          <w:szCs w:val="20"/>
        </w:rPr>
      </w:pPr>
    </w:p>
    <w:p w:rsidR="00280335" w:rsidRPr="00EA1886" w:rsidRDefault="00EA1886" w:rsidP="00EA1886">
      <w:pPr>
        <w:widowControl w:val="0"/>
        <w:suppressAutoHyphens/>
        <w:overflowPunct w:val="0"/>
        <w:autoSpaceDE w:val="0"/>
        <w:autoSpaceDN w:val="0"/>
        <w:adjustRightInd w:val="0"/>
        <w:ind w:left="360" w:hanging="360"/>
        <w:jc w:val="both"/>
        <w:textAlignment w:val="baseline"/>
        <w:rPr>
          <w:rFonts w:ascii="Cambria" w:hAnsi="Cambria"/>
          <w:sz w:val="20"/>
          <w:szCs w:val="20"/>
        </w:rPr>
      </w:pPr>
      <w:r w:rsidRPr="00EA1886">
        <w:rPr>
          <w:rFonts w:ascii="Cambria" w:hAnsi="Cambria"/>
          <w:sz w:val="20"/>
          <w:szCs w:val="20"/>
        </w:rPr>
        <w:t xml:space="preserve">3.3 </w:t>
      </w:r>
      <w:r w:rsidR="00280335" w:rsidRPr="00EA1886">
        <w:rPr>
          <w:rFonts w:ascii="Cambria" w:hAnsi="Cambria"/>
          <w:sz w:val="20"/>
          <w:szCs w:val="20"/>
        </w:rPr>
        <w:t xml:space="preserve">Do dodatkowych zamówień opału, o których mowa w </w:t>
      </w:r>
      <w:r w:rsidRPr="00EA1886">
        <w:rPr>
          <w:rFonts w:ascii="Cambria" w:hAnsi="Cambria"/>
          <w:sz w:val="20"/>
          <w:szCs w:val="20"/>
        </w:rPr>
        <w:t>pkt. 3.2</w:t>
      </w:r>
      <w:r w:rsidR="00280335" w:rsidRPr="00EA1886">
        <w:rPr>
          <w:rFonts w:ascii="Cambria" w:hAnsi="Cambria"/>
          <w:sz w:val="20"/>
          <w:szCs w:val="20"/>
        </w:rPr>
        <w:t xml:space="preserve"> zastosowanie mają ceny jednostkowe podane w ofercie Wykonawcy.</w:t>
      </w:r>
    </w:p>
    <w:p w:rsidR="00280335" w:rsidRPr="00D61B92" w:rsidRDefault="00280335" w:rsidP="00B51FAC">
      <w:pPr>
        <w:jc w:val="both"/>
        <w:rPr>
          <w:rFonts w:ascii="Cambria" w:hAnsi="Cambria"/>
          <w:color w:val="FF0000"/>
          <w:sz w:val="20"/>
          <w:szCs w:val="20"/>
        </w:rPr>
      </w:pPr>
    </w:p>
    <w:p w:rsidR="00856169" w:rsidRDefault="006B61F8" w:rsidP="00EC2450">
      <w:pPr>
        <w:pStyle w:val="Listapunktowana"/>
        <w:spacing w:line="276" w:lineRule="auto"/>
        <w:ind w:left="426" w:hanging="426"/>
        <w:jc w:val="both"/>
        <w:rPr>
          <w:rFonts w:ascii="Cambria" w:hAnsi="Cambria" w:cs="Tahoma"/>
          <w:b/>
          <w:sz w:val="20"/>
          <w:shd w:val="clear" w:color="auto" w:fill="FFFFFF"/>
        </w:rPr>
      </w:pPr>
      <w:r w:rsidRPr="00D87FC9">
        <w:rPr>
          <w:rFonts w:ascii="Cambria" w:hAnsi="Cambria" w:cs="Tahoma"/>
          <w:b/>
          <w:bCs/>
          <w:sz w:val="20"/>
        </w:rPr>
        <w:t>3.</w:t>
      </w:r>
      <w:r w:rsidR="00D87FC9" w:rsidRPr="00D87FC9">
        <w:rPr>
          <w:rFonts w:ascii="Cambria" w:hAnsi="Cambria" w:cs="Tahoma"/>
          <w:b/>
          <w:bCs/>
          <w:sz w:val="20"/>
        </w:rPr>
        <w:t>3</w:t>
      </w:r>
      <w:r w:rsidRPr="00D87FC9">
        <w:rPr>
          <w:rFonts w:ascii="Cambria" w:hAnsi="Cambria" w:cs="Tahoma"/>
          <w:bCs/>
          <w:sz w:val="20"/>
        </w:rPr>
        <w:t xml:space="preserve">   </w:t>
      </w:r>
      <w:r w:rsidR="00ED0087" w:rsidRPr="00D87FC9">
        <w:rPr>
          <w:rFonts w:ascii="Cambria" w:hAnsi="Cambria" w:cs="Tahoma"/>
          <w:bCs/>
          <w:sz w:val="20"/>
        </w:rPr>
        <w:t xml:space="preserve">Wspólny Słownik; </w:t>
      </w:r>
      <w:r w:rsidR="00856169">
        <w:rPr>
          <w:rFonts w:ascii="Cambria" w:hAnsi="Cambria" w:cs="Tahoma"/>
          <w:b/>
          <w:sz w:val="20"/>
        </w:rPr>
        <w:t>Kod CPV:</w:t>
      </w:r>
    </w:p>
    <w:p w:rsidR="00856169" w:rsidRDefault="00D87FC9" w:rsidP="00EC2450">
      <w:pPr>
        <w:pStyle w:val="Listapunktowana"/>
        <w:spacing w:line="276" w:lineRule="auto"/>
        <w:ind w:left="426" w:hanging="426"/>
        <w:jc w:val="both"/>
        <w:rPr>
          <w:rFonts w:ascii="Cambria" w:hAnsi="Cambria" w:cs="Tahoma"/>
          <w:b/>
          <w:color w:val="000000"/>
          <w:sz w:val="20"/>
          <w:shd w:val="clear" w:color="auto" w:fill="FFFFFF"/>
        </w:rPr>
      </w:pPr>
      <w:r w:rsidRPr="006C646E">
        <w:rPr>
          <w:rFonts w:ascii="Cambria" w:hAnsi="Cambria" w:cs="Tahoma"/>
          <w:b/>
          <w:color w:val="000000"/>
          <w:sz w:val="20"/>
          <w:shd w:val="clear" w:color="auto" w:fill="FFFFFF"/>
        </w:rPr>
        <w:t>09111210-5</w:t>
      </w:r>
      <w:r w:rsidR="00856169">
        <w:rPr>
          <w:rFonts w:ascii="Cambria" w:hAnsi="Cambria" w:cs="Tahoma"/>
          <w:b/>
          <w:color w:val="000000"/>
          <w:sz w:val="20"/>
          <w:shd w:val="clear" w:color="auto" w:fill="FFFFFF"/>
        </w:rPr>
        <w:tab/>
      </w:r>
      <w:r w:rsidR="00856169" w:rsidRPr="00856169">
        <w:rPr>
          <w:rFonts w:ascii="Cambria" w:hAnsi="Cambria" w:cs="Tahoma"/>
          <w:b/>
          <w:color w:val="000000"/>
          <w:sz w:val="20"/>
          <w:shd w:val="clear" w:color="auto" w:fill="FFFFFF"/>
        </w:rPr>
        <w:t>Węgiel kamienny</w:t>
      </w:r>
      <w:r w:rsidR="007428A1">
        <w:rPr>
          <w:rFonts w:ascii="Cambria" w:hAnsi="Cambria" w:cs="Tahoma"/>
          <w:b/>
          <w:color w:val="000000"/>
          <w:sz w:val="20"/>
          <w:shd w:val="clear" w:color="auto" w:fill="FFFFFF"/>
        </w:rPr>
        <w:t xml:space="preserve"> </w:t>
      </w:r>
    </w:p>
    <w:p w:rsidR="00DE7D6F" w:rsidRDefault="00856169" w:rsidP="00856169">
      <w:pPr>
        <w:pStyle w:val="Listapunktowana"/>
        <w:spacing w:line="276" w:lineRule="auto"/>
        <w:rPr>
          <w:rFonts w:ascii="Cambria" w:hAnsi="Cambria" w:cs="Tahoma"/>
          <w:b/>
          <w:color w:val="000000"/>
          <w:sz w:val="20"/>
          <w:shd w:val="clear" w:color="auto" w:fill="FFFFFF"/>
        </w:rPr>
      </w:pPr>
      <w:r w:rsidRPr="00856169">
        <w:rPr>
          <w:rFonts w:ascii="Cambria" w:hAnsi="Cambria" w:cs="Tahoma"/>
          <w:b/>
          <w:color w:val="000000"/>
          <w:sz w:val="20"/>
          <w:shd w:val="clear" w:color="auto" w:fill="FFFFFF"/>
        </w:rPr>
        <w:t>60100000-9</w:t>
      </w:r>
      <w:r>
        <w:rPr>
          <w:rFonts w:ascii="Cambria" w:hAnsi="Cambria" w:cs="Tahoma"/>
          <w:b/>
          <w:color w:val="000000"/>
          <w:sz w:val="20"/>
          <w:shd w:val="clear" w:color="auto" w:fill="FFFFFF"/>
        </w:rPr>
        <w:tab/>
      </w:r>
      <w:r w:rsidRPr="00856169">
        <w:rPr>
          <w:rFonts w:ascii="Cambria" w:hAnsi="Cambria" w:cs="Tahoma"/>
          <w:b/>
          <w:color w:val="000000"/>
          <w:sz w:val="20"/>
          <w:shd w:val="clear" w:color="auto" w:fill="FFFFFF"/>
        </w:rPr>
        <w:t>Usługi w zakresie transportu drogowego</w:t>
      </w:r>
    </w:p>
    <w:p w:rsidR="00856169" w:rsidRPr="00D87FC9" w:rsidRDefault="00856169" w:rsidP="00856169">
      <w:pPr>
        <w:pStyle w:val="Listapunktowana"/>
        <w:spacing w:line="276" w:lineRule="auto"/>
        <w:rPr>
          <w:rFonts w:ascii="Cambria" w:hAnsi="Cambria" w:cs="Tahoma"/>
          <w:b/>
          <w:bCs/>
          <w:sz w:val="20"/>
        </w:rPr>
      </w:pPr>
    </w:p>
    <w:p w:rsidR="00856169" w:rsidRPr="00856169" w:rsidRDefault="00960759" w:rsidP="00856169">
      <w:pPr>
        <w:pStyle w:val="NormalnyWeb"/>
        <w:numPr>
          <w:ilvl w:val="0"/>
          <w:numId w:val="1"/>
        </w:numPr>
        <w:spacing w:before="0" w:beforeAutospacing="0" w:after="0" w:afterAutospacing="0" w:line="276" w:lineRule="auto"/>
        <w:rPr>
          <w:rFonts w:ascii="Cambria" w:hAnsi="Cambria"/>
          <w:b/>
          <w:iCs/>
          <w:sz w:val="20"/>
          <w:szCs w:val="20"/>
          <w:u w:val="single"/>
        </w:rPr>
      </w:pPr>
      <w:r>
        <w:rPr>
          <w:rFonts w:ascii="Cambria" w:hAnsi="Cambria"/>
          <w:b/>
          <w:bCs/>
          <w:sz w:val="20"/>
          <w:szCs w:val="20"/>
          <w:u w:val="single"/>
        </w:rPr>
        <w:t>Zamawiający</w:t>
      </w:r>
      <w:r w:rsidR="006C646E">
        <w:rPr>
          <w:rFonts w:ascii="Cambria" w:hAnsi="Cambria"/>
          <w:b/>
          <w:bCs/>
          <w:sz w:val="20"/>
          <w:szCs w:val="20"/>
          <w:u w:val="single"/>
        </w:rPr>
        <w:t xml:space="preserve"> </w:t>
      </w:r>
      <w:r w:rsidR="00856169">
        <w:rPr>
          <w:rFonts w:ascii="Cambria" w:hAnsi="Cambria"/>
          <w:b/>
          <w:bCs/>
          <w:sz w:val="20"/>
          <w:szCs w:val="20"/>
          <w:u w:val="single"/>
        </w:rPr>
        <w:t xml:space="preserve">nie </w:t>
      </w:r>
      <w:r w:rsidR="00BE43D4" w:rsidRPr="00D87FC9">
        <w:rPr>
          <w:rFonts w:ascii="Cambria" w:hAnsi="Cambria"/>
          <w:b/>
          <w:bCs/>
          <w:sz w:val="20"/>
          <w:szCs w:val="20"/>
          <w:u w:val="single"/>
        </w:rPr>
        <w:t>dopuszcza składani</w:t>
      </w:r>
      <w:r w:rsidR="00856169">
        <w:rPr>
          <w:rFonts w:ascii="Cambria" w:hAnsi="Cambria"/>
          <w:b/>
          <w:bCs/>
          <w:sz w:val="20"/>
          <w:szCs w:val="20"/>
          <w:u w:val="single"/>
        </w:rPr>
        <w:t>a</w:t>
      </w:r>
      <w:r w:rsidR="00BE43D4" w:rsidRPr="00D87FC9">
        <w:rPr>
          <w:rFonts w:ascii="Cambria" w:hAnsi="Cambria"/>
          <w:b/>
          <w:bCs/>
          <w:sz w:val="20"/>
          <w:szCs w:val="20"/>
          <w:u w:val="single"/>
        </w:rPr>
        <w:t xml:space="preserve"> ofert częściowych</w:t>
      </w:r>
      <w:r w:rsidR="0003415F">
        <w:rPr>
          <w:rFonts w:ascii="Cambria" w:hAnsi="Cambria"/>
          <w:b/>
          <w:bCs/>
          <w:sz w:val="20"/>
          <w:szCs w:val="20"/>
          <w:u w:val="single"/>
        </w:rPr>
        <w:t xml:space="preserve">, </w:t>
      </w:r>
    </w:p>
    <w:p w:rsidR="00856169" w:rsidRDefault="00707D4B" w:rsidP="00856169">
      <w:pPr>
        <w:pStyle w:val="NormalnyWeb"/>
        <w:numPr>
          <w:ilvl w:val="0"/>
          <w:numId w:val="1"/>
        </w:numPr>
        <w:spacing w:before="0" w:beforeAutospacing="0" w:after="0" w:afterAutospacing="0" w:line="276" w:lineRule="auto"/>
        <w:rPr>
          <w:rFonts w:ascii="Cambria" w:hAnsi="Cambria"/>
          <w:b/>
          <w:iCs/>
          <w:sz w:val="20"/>
          <w:szCs w:val="20"/>
          <w:u w:val="single"/>
        </w:rPr>
      </w:pPr>
      <w:r w:rsidRPr="00D87FC9">
        <w:rPr>
          <w:rFonts w:ascii="Cambria" w:hAnsi="Cambria"/>
          <w:b/>
          <w:bCs/>
          <w:sz w:val="20"/>
          <w:szCs w:val="20"/>
          <w:u w:val="single"/>
        </w:rPr>
        <w:t>Zamawiający nie dopuszcza sk</w:t>
      </w:r>
      <w:r w:rsidR="00BE43D4" w:rsidRPr="00D87FC9">
        <w:rPr>
          <w:rFonts w:ascii="Cambria" w:hAnsi="Cambria"/>
          <w:b/>
          <w:bCs/>
          <w:sz w:val="20"/>
          <w:szCs w:val="20"/>
          <w:u w:val="single"/>
        </w:rPr>
        <w:t>ładania ofert wariantowych</w:t>
      </w:r>
      <w:r w:rsidR="0090412F" w:rsidRPr="00D87FC9">
        <w:rPr>
          <w:rFonts w:ascii="Cambria" w:hAnsi="Cambria"/>
          <w:b/>
          <w:iCs/>
          <w:sz w:val="20"/>
          <w:szCs w:val="20"/>
          <w:u w:val="single"/>
        </w:rPr>
        <w:t>.</w:t>
      </w:r>
    </w:p>
    <w:p w:rsidR="00856169" w:rsidRDefault="006809D9" w:rsidP="00856169">
      <w:pPr>
        <w:pStyle w:val="NormalnyWeb"/>
        <w:numPr>
          <w:ilvl w:val="0"/>
          <w:numId w:val="1"/>
        </w:numPr>
        <w:spacing w:before="0" w:beforeAutospacing="0" w:after="0" w:afterAutospacing="0" w:line="276" w:lineRule="auto"/>
        <w:rPr>
          <w:rFonts w:ascii="Cambria" w:hAnsi="Cambria"/>
          <w:b/>
          <w:iCs/>
          <w:sz w:val="20"/>
          <w:szCs w:val="20"/>
          <w:u w:val="single"/>
        </w:rPr>
      </w:pPr>
      <w:r w:rsidRPr="00856169">
        <w:rPr>
          <w:rFonts w:ascii="Cambria" w:hAnsi="Cambria"/>
          <w:b/>
          <w:bCs/>
          <w:sz w:val="20"/>
          <w:szCs w:val="20"/>
          <w:u w:val="single"/>
        </w:rPr>
        <w:t>Zamawiający</w:t>
      </w:r>
      <w:r w:rsidRPr="00856169">
        <w:rPr>
          <w:rFonts w:ascii="Cambria" w:hAnsi="Cambria"/>
          <w:b/>
          <w:bCs/>
          <w:iCs/>
          <w:sz w:val="20"/>
          <w:szCs w:val="20"/>
          <w:u w:val="single"/>
        </w:rPr>
        <w:t xml:space="preserve"> </w:t>
      </w:r>
      <w:r w:rsidR="00740A92" w:rsidRPr="00856169">
        <w:rPr>
          <w:rFonts w:ascii="Cambria" w:hAnsi="Cambria"/>
          <w:b/>
          <w:bCs/>
          <w:iCs/>
          <w:sz w:val="20"/>
          <w:szCs w:val="20"/>
          <w:u w:val="single"/>
        </w:rPr>
        <w:t>nie zamierza zawierać umo</w:t>
      </w:r>
      <w:r w:rsidR="0090412F" w:rsidRPr="00856169">
        <w:rPr>
          <w:rFonts w:ascii="Cambria" w:hAnsi="Cambria"/>
          <w:b/>
          <w:bCs/>
          <w:iCs/>
          <w:sz w:val="20"/>
          <w:szCs w:val="20"/>
          <w:u w:val="single"/>
        </w:rPr>
        <w:t>wy ramowej.</w:t>
      </w:r>
    </w:p>
    <w:p w:rsidR="00BE43D4" w:rsidRPr="00856169" w:rsidRDefault="006809D9" w:rsidP="00856169">
      <w:pPr>
        <w:pStyle w:val="NormalnyWeb"/>
        <w:numPr>
          <w:ilvl w:val="0"/>
          <w:numId w:val="1"/>
        </w:numPr>
        <w:spacing w:before="0" w:beforeAutospacing="0" w:after="0" w:afterAutospacing="0" w:line="276" w:lineRule="auto"/>
        <w:rPr>
          <w:rFonts w:ascii="Cambria" w:hAnsi="Cambria"/>
          <w:b/>
          <w:iCs/>
          <w:sz w:val="20"/>
          <w:szCs w:val="20"/>
          <w:u w:val="single"/>
        </w:rPr>
      </w:pPr>
      <w:r w:rsidRPr="00856169">
        <w:rPr>
          <w:rFonts w:ascii="Cambria" w:hAnsi="Cambria"/>
          <w:b/>
          <w:bCs/>
          <w:sz w:val="20"/>
          <w:szCs w:val="20"/>
          <w:u w:val="single"/>
        </w:rPr>
        <w:t>Zamawiający</w:t>
      </w:r>
      <w:r w:rsidRPr="00856169">
        <w:rPr>
          <w:rFonts w:ascii="Cambria" w:hAnsi="Cambria"/>
          <w:b/>
          <w:bCs/>
          <w:iCs/>
          <w:sz w:val="20"/>
          <w:szCs w:val="20"/>
          <w:u w:val="single"/>
        </w:rPr>
        <w:t xml:space="preserve"> </w:t>
      </w:r>
      <w:r w:rsidR="00740A92" w:rsidRPr="00856169">
        <w:rPr>
          <w:rFonts w:ascii="Cambria" w:hAnsi="Cambria"/>
          <w:b/>
          <w:bCs/>
          <w:iCs/>
          <w:sz w:val="20"/>
          <w:szCs w:val="20"/>
          <w:u w:val="single"/>
        </w:rPr>
        <w:t>nie przewiduje aukcji elektronicznej</w:t>
      </w:r>
      <w:r w:rsidR="0090412F" w:rsidRPr="00856169">
        <w:rPr>
          <w:rFonts w:ascii="Cambria" w:hAnsi="Cambria"/>
          <w:b/>
          <w:bCs/>
          <w:iCs/>
          <w:sz w:val="20"/>
          <w:szCs w:val="20"/>
          <w:u w:val="single"/>
        </w:rPr>
        <w:t>.</w:t>
      </w:r>
    </w:p>
    <w:p w:rsidR="00BE43D4" w:rsidRPr="00D87FC9" w:rsidRDefault="00BE43D4" w:rsidP="00EC2450">
      <w:pPr>
        <w:pStyle w:val="Nagwek4"/>
        <w:tabs>
          <w:tab w:val="num" w:pos="502"/>
          <w:tab w:val="num" w:pos="786"/>
        </w:tabs>
        <w:spacing w:before="0" w:after="0" w:line="276" w:lineRule="auto"/>
        <w:jc w:val="both"/>
        <w:rPr>
          <w:rFonts w:ascii="Cambria" w:hAnsi="Cambria" w:cs="Tahoma"/>
          <w:sz w:val="20"/>
          <w:szCs w:val="20"/>
          <w:u w:val="single"/>
        </w:rPr>
      </w:pPr>
    </w:p>
    <w:p w:rsidR="002A01D5" w:rsidRPr="00D87FC9" w:rsidRDefault="006F55F9" w:rsidP="00EC2450">
      <w:pPr>
        <w:pStyle w:val="Nagwek4"/>
        <w:tabs>
          <w:tab w:val="num" w:pos="502"/>
          <w:tab w:val="num" w:pos="786"/>
        </w:tabs>
        <w:spacing w:before="0" w:after="0" w:line="276" w:lineRule="auto"/>
        <w:jc w:val="both"/>
        <w:rPr>
          <w:rFonts w:ascii="Cambria" w:hAnsi="Cambria" w:cs="Tahoma"/>
          <w:sz w:val="20"/>
          <w:szCs w:val="20"/>
          <w:u w:val="single"/>
        </w:rPr>
      </w:pPr>
      <w:r w:rsidRPr="00D87FC9">
        <w:rPr>
          <w:rFonts w:ascii="Cambria" w:hAnsi="Cambria" w:cs="Tahoma"/>
          <w:sz w:val="20"/>
          <w:szCs w:val="20"/>
        </w:rPr>
        <w:t>8</w:t>
      </w:r>
      <w:r w:rsidR="00BE43D4" w:rsidRPr="00D87FC9">
        <w:rPr>
          <w:rFonts w:ascii="Cambria" w:hAnsi="Cambria" w:cs="Tahoma"/>
          <w:sz w:val="20"/>
          <w:szCs w:val="20"/>
        </w:rPr>
        <w:t xml:space="preserve">.   </w:t>
      </w:r>
      <w:r w:rsidR="00F84E5F" w:rsidRPr="00D87FC9">
        <w:rPr>
          <w:rFonts w:ascii="Cambria" w:hAnsi="Cambria" w:cs="Tahoma"/>
          <w:sz w:val="20"/>
          <w:szCs w:val="20"/>
        </w:rPr>
        <w:t xml:space="preserve"> </w:t>
      </w:r>
      <w:r w:rsidR="002A01D5" w:rsidRPr="00D87FC9">
        <w:rPr>
          <w:rFonts w:ascii="Cambria" w:hAnsi="Cambria" w:cs="Tahoma"/>
          <w:sz w:val="20"/>
          <w:szCs w:val="20"/>
          <w:u w:val="single"/>
        </w:rPr>
        <w:t>Termin i miejsce wykonania przed</w:t>
      </w:r>
      <w:r w:rsidR="00AF389F" w:rsidRPr="00D87FC9">
        <w:rPr>
          <w:rFonts w:ascii="Cambria" w:hAnsi="Cambria" w:cs="Tahoma"/>
          <w:sz w:val="20"/>
          <w:szCs w:val="20"/>
          <w:u w:val="single"/>
        </w:rPr>
        <w:t>miotu zamówienia</w:t>
      </w:r>
    </w:p>
    <w:p w:rsidR="00622CD9" w:rsidRPr="00D87FC9" w:rsidRDefault="00622CD9" w:rsidP="00EC2450">
      <w:pPr>
        <w:spacing w:line="276" w:lineRule="auto"/>
        <w:rPr>
          <w:rFonts w:ascii="Cambria" w:hAnsi="Cambria" w:cs="Tahoma"/>
          <w:sz w:val="20"/>
          <w:szCs w:val="20"/>
        </w:rPr>
      </w:pPr>
    </w:p>
    <w:p w:rsidR="00EC2450" w:rsidRDefault="006F55F9" w:rsidP="00EC2450">
      <w:pPr>
        <w:pStyle w:val="Tekstpodstawowy"/>
        <w:suppressAutoHyphens/>
        <w:spacing w:line="276" w:lineRule="auto"/>
        <w:rPr>
          <w:rFonts w:ascii="Cambria" w:hAnsi="Cambria" w:cs="Tahoma"/>
          <w:sz w:val="20"/>
          <w:szCs w:val="20"/>
        </w:rPr>
      </w:pPr>
      <w:r w:rsidRPr="00D87FC9">
        <w:rPr>
          <w:rFonts w:ascii="Cambria" w:hAnsi="Cambria" w:cs="Tahoma"/>
          <w:sz w:val="20"/>
          <w:szCs w:val="20"/>
        </w:rPr>
        <w:t>8</w:t>
      </w:r>
      <w:r w:rsidR="001F75D6" w:rsidRPr="00D87FC9">
        <w:rPr>
          <w:rFonts w:ascii="Cambria" w:hAnsi="Cambria" w:cs="Tahoma"/>
          <w:sz w:val="20"/>
          <w:szCs w:val="20"/>
        </w:rPr>
        <w:t xml:space="preserve">.1.  </w:t>
      </w:r>
      <w:r w:rsidR="00375C12" w:rsidRPr="00D87FC9">
        <w:rPr>
          <w:rFonts w:ascii="Cambria" w:hAnsi="Cambria" w:cs="Tahoma"/>
          <w:sz w:val="20"/>
          <w:szCs w:val="20"/>
        </w:rPr>
        <w:t xml:space="preserve">Wymagany termin </w:t>
      </w:r>
      <w:r w:rsidR="00EC2450" w:rsidRPr="00D87FC9">
        <w:rPr>
          <w:rFonts w:ascii="Cambria" w:hAnsi="Cambria" w:cs="Tahoma"/>
          <w:sz w:val="20"/>
          <w:szCs w:val="20"/>
        </w:rPr>
        <w:t>realizacji zamówienia:</w:t>
      </w:r>
      <w:r w:rsidR="00856169">
        <w:rPr>
          <w:rFonts w:ascii="Cambria" w:hAnsi="Cambria" w:cs="Tahoma"/>
          <w:sz w:val="20"/>
          <w:szCs w:val="20"/>
        </w:rPr>
        <w:t xml:space="preserve"> </w:t>
      </w:r>
      <w:r w:rsidR="00856169" w:rsidRPr="00856169">
        <w:rPr>
          <w:rFonts w:ascii="Cambria" w:hAnsi="Cambria" w:cs="Tahoma"/>
          <w:b/>
          <w:sz w:val="20"/>
          <w:szCs w:val="20"/>
        </w:rPr>
        <w:t>02.01.2021 r. – 31.12.2021 r.</w:t>
      </w:r>
    </w:p>
    <w:p w:rsidR="006F55F9" w:rsidRPr="00D87FC9" w:rsidRDefault="006F55F9" w:rsidP="00EC2450">
      <w:pPr>
        <w:pStyle w:val="Tekstpodstawowy"/>
        <w:suppressAutoHyphens/>
        <w:spacing w:line="276" w:lineRule="auto"/>
        <w:ind w:left="426" w:hanging="426"/>
        <w:jc w:val="both"/>
        <w:rPr>
          <w:rFonts w:ascii="Cambria" w:hAnsi="Cambria" w:cs="Tahoma"/>
          <w:sz w:val="20"/>
          <w:szCs w:val="20"/>
        </w:rPr>
      </w:pPr>
      <w:r w:rsidRPr="00D87FC9">
        <w:rPr>
          <w:rFonts w:ascii="Cambria" w:hAnsi="Cambria" w:cs="Tahoma"/>
          <w:b/>
          <w:sz w:val="20"/>
          <w:szCs w:val="20"/>
        </w:rPr>
        <w:t>9.</w:t>
      </w:r>
      <w:r w:rsidRPr="00D87FC9">
        <w:rPr>
          <w:rFonts w:ascii="Cambria" w:hAnsi="Cambria" w:cs="Tahoma"/>
          <w:b/>
          <w:sz w:val="20"/>
          <w:szCs w:val="20"/>
        </w:rPr>
        <w:tab/>
      </w:r>
      <w:r w:rsidR="00434D48" w:rsidRPr="00D87FC9">
        <w:rPr>
          <w:rFonts w:ascii="Cambria" w:hAnsi="Cambria" w:cs="Arial"/>
          <w:b/>
          <w:sz w:val="20"/>
          <w:szCs w:val="20"/>
        </w:rPr>
        <w:t>Określenie warunków udziału w postępowaniu:</w:t>
      </w:r>
    </w:p>
    <w:p w:rsidR="006F55F9" w:rsidRPr="00D87FC9" w:rsidRDefault="00F84E5F" w:rsidP="00EC2450">
      <w:pPr>
        <w:numPr>
          <w:ilvl w:val="1"/>
          <w:numId w:val="8"/>
        </w:numPr>
        <w:spacing w:line="276" w:lineRule="auto"/>
        <w:jc w:val="both"/>
        <w:rPr>
          <w:rFonts w:ascii="Cambria" w:eastAsia="Times New Roman" w:hAnsi="Cambria" w:cs="Tahoma"/>
          <w:sz w:val="20"/>
          <w:szCs w:val="20"/>
        </w:rPr>
      </w:pPr>
      <w:r w:rsidRPr="00D87FC9">
        <w:rPr>
          <w:rFonts w:ascii="Cambria" w:hAnsi="Cambria" w:cs="Tahoma"/>
          <w:b/>
          <w:sz w:val="20"/>
          <w:szCs w:val="20"/>
        </w:rPr>
        <w:t xml:space="preserve"> </w:t>
      </w:r>
      <w:r w:rsidR="006F55F9" w:rsidRPr="00D87FC9">
        <w:rPr>
          <w:rFonts w:ascii="Cambria" w:eastAsia="Times New Roman" w:hAnsi="Cambria" w:cs="Tahoma"/>
          <w:sz w:val="20"/>
          <w:szCs w:val="20"/>
        </w:rPr>
        <w:t>Oferta zostanie uznana za spełniającą warunki, jeśli będzie:</w:t>
      </w:r>
    </w:p>
    <w:p w:rsidR="006F55F9" w:rsidRPr="00D87FC9" w:rsidRDefault="006F55F9" w:rsidP="00EC2450">
      <w:pPr>
        <w:spacing w:line="276" w:lineRule="auto"/>
        <w:ind w:left="1276" w:hanging="567"/>
        <w:jc w:val="both"/>
        <w:rPr>
          <w:rFonts w:ascii="Cambria" w:eastAsia="Times New Roman" w:hAnsi="Cambria" w:cs="Tahoma"/>
          <w:sz w:val="20"/>
          <w:szCs w:val="20"/>
        </w:rPr>
      </w:pPr>
      <w:r w:rsidRPr="00D87FC9">
        <w:rPr>
          <w:rFonts w:ascii="Cambria" w:eastAsia="Times New Roman" w:hAnsi="Cambria" w:cs="Tahoma"/>
          <w:sz w:val="20"/>
          <w:szCs w:val="20"/>
        </w:rPr>
        <w:t>9.1.2 zgodna w kwestii sposobu jej przygotowania, oferowanego przedmiotu i warunków zamówienia ze wszystkimi wymogami niniejszej SIWZ,</w:t>
      </w:r>
    </w:p>
    <w:p w:rsidR="006F55F9" w:rsidRPr="00D87FC9" w:rsidRDefault="006F55F9" w:rsidP="00EC2450">
      <w:pPr>
        <w:numPr>
          <w:ilvl w:val="2"/>
          <w:numId w:val="9"/>
        </w:numPr>
        <w:spacing w:after="240" w:line="276" w:lineRule="auto"/>
        <w:ind w:left="1276" w:hanging="567"/>
        <w:jc w:val="both"/>
        <w:rPr>
          <w:rFonts w:ascii="Cambria" w:eastAsia="Times New Roman" w:hAnsi="Cambria" w:cs="Tahoma"/>
          <w:sz w:val="20"/>
          <w:szCs w:val="20"/>
        </w:rPr>
      </w:pPr>
      <w:r w:rsidRPr="00D87FC9">
        <w:rPr>
          <w:rFonts w:ascii="Cambria" w:eastAsia="Times New Roman" w:hAnsi="Cambria" w:cs="Tahoma"/>
          <w:sz w:val="20"/>
          <w:szCs w:val="20"/>
        </w:rPr>
        <w:t>złożona w wyznaczonym terminie składania ofert.</w:t>
      </w:r>
    </w:p>
    <w:p w:rsidR="00434D48" w:rsidRPr="00D87FC9" w:rsidRDefault="00434D48" w:rsidP="00434D48">
      <w:pPr>
        <w:numPr>
          <w:ilvl w:val="1"/>
          <w:numId w:val="9"/>
        </w:numPr>
        <w:spacing w:after="240" w:line="276" w:lineRule="auto"/>
        <w:jc w:val="both"/>
        <w:rPr>
          <w:rFonts w:ascii="Cambria" w:eastAsia="Times New Roman" w:hAnsi="Cambria" w:cs="Tahoma"/>
          <w:sz w:val="20"/>
          <w:szCs w:val="20"/>
        </w:rPr>
      </w:pPr>
      <w:r w:rsidRPr="00D87FC9">
        <w:rPr>
          <w:rFonts w:ascii="Cambria" w:eastAsia="Times New Roman" w:hAnsi="Cambria" w:cs="Tahoma"/>
          <w:sz w:val="20"/>
          <w:szCs w:val="20"/>
        </w:rPr>
        <w:t>O udzielenie zamówienie mogą ubiegać się Wykonawcy, którzy złożą wraz z ofertą oświadczenia a wskazany wykonawca na żądanie Zamawiającego w terminie 5 dni od wezwania, przedłoży wymagane w SIWZ dokumenty w zakresie:</w:t>
      </w:r>
    </w:p>
    <w:p w:rsidR="00434D48" w:rsidRPr="00D87FC9" w:rsidRDefault="00434D48" w:rsidP="00434D48">
      <w:pPr>
        <w:spacing w:after="240"/>
        <w:ind w:left="765"/>
        <w:jc w:val="both"/>
        <w:rPr>
          <w:rFonts w:ascii="Cambria" w:eastAsia="Times New Roman" w:hAnsi="Cambria" w:cs="Tahoma"/>
          <w:sz w:val="20"/>
          <w:szCs w:val="20"/>
        </w:rPr>
      </w:pPr>
      <w:r w:rsidRPr="00D87FC9">
        <w:rPr>
          <w:rFonts w:ascii="Cambria" w:eastAsia="Times New Roman" w:hAnsi="Cambria" w:cs="Tahoma"/>
          <w:sz w:val="20"/>
          <w:szCs w:val="20"/>
        </w:rPr>
        <w:t>9.2.1</w:t>
      </w:r>
      <w:r w:rsidRPr="00D87FC9">
        <w:rPr>
          <w:rFonts w:ascii="Cambria" w:eastAsia="Times New Roman" w:hAnsi="Cambria" w:cs="Tahoma"/>
          <w:sz w:val="20"/>
          <w:szCs w:val="20"/>
        </w:rPr>
        <w:tab/>
        <w:t xml:space="preserve"> spełnienia warunków udziału w postępowaniu</w:t>
      </w:r>
    </w:p>
    <w:p w:rsidR="00434D48" w:rsidRPr="00D87FC9" w:rsidRDefault="00434D48" w:rsidP="00434D48">
      <w:pPr>
        <w:spacing w:after="240"/>
        <w:ind w:left="765"/>
        <w:jc w:val="both"/>
        <w:rPr>
          <w:rFonts w:ascii="Cambria" w:eastAsia="Times New Roman" w:hAnsi="Cambria" w:cs="Tahoma"/>
          <w:bCs/>
          <w:sz w:val="20"/>
          <w:szCs w:val="20"/>
        </w:rPr>
      </w:pPr>
      <w:r w:rsidRPr="00D87FC9">
        <w:rPr>
          <w:rFonts w:ascii="Cambria" w:eastAsia="Times New Roman" w:hAnsi="Cambria" w:cs="Tahoma"/>
          <w:sz w:val="20"/>
          <w:szCs w:val="20"/>
        </w:rPr>
        <w:t>9.2.2</w:t>
      </w:r>
      <w:r w:rsidRPr="00D87FC9">
        <w:rPr>
          <w:rFonts w:ascii="Cambria" w:eastAsia="Times New Roman" w:hAnsi="Cambria" w:cs="Tahoma"/>
          <w:sz w:val="20"/>
          <w:szCs w:val="20"/>
        </w:rPr>
        <w:tab/>
        <w:t xml:space="preserve"> </w:t>
      </w:r>
      <w:r w:rsidRPr="00D87FC9">
        <w:rPr>
          <w:rFonts w:ascii="Cambria" w:eastAsia="Times New Roman" w:hAnsi="Cambria" w:cs="Tahoma"/>
          <w:bCs/>
          <w:sz w:val="20"/>
          <w:szCs w:val="20"/>
        </w:rPr>
        <w:t>braku podstaw do wykluczenia</w:t>
      </w:r>
    </w:p>
    <w:p w:rsidR="00434D48" w:rsidRPr="00D87FC9" w:rsidRDefault="00434D48" w:rsidP="00434D48">
      <w:pPr>
        <w:spacing w:after="240"/>
        <w:ind w:left="765"/>
        <w:jc w:val="both"/>
        <w:rPr>
          <w:rFonts w:ascii="Cambria" w:eastAsia="Times New Roman" w:hAnsi="Cambria" w:cs="Tahoma"/>
          <w:bCs/>
          <w:sz w:val="20"/>
          <w:szCs w:val="20"/>
        </w:rPr>
      </w:pPr>
      <w:r w:rsidRPr="00D87FC9">
        <w:rPr>
          <w:rFonts w:ascii="Cambria" w:eastAsia="Times New Roman" w:hAnsi="Cambria" w:cs="Tahoma"/>
          <w:bCs/>
          <w:sz w:val="20"/>
          <w:szCs w:val="20"/>
        </w:rPr>
        <w:t>9.2.3</w:t>
      </w:r>
      <w:r w:rsidRPr="00D87FC9">
        <w:rPr>
          <w:rFonts w:ascii="Cambria" w:eastAsia="Times New Roman" w:hAnsi="Cambria" w:cs="Tahoma"/>
          <w:bCs/>
          <w:sz w:val="20"/>
          <w:szCs w:val="20"/>
        </w:rPr>
        <w:tab/>
        <w:t>potwierdzenia spełnienia warunków przedmiotowych</w:t>
      </w:r>
    </w:p>
    <w:p w:rsidR="00434D48" w:rsidRPr="00D87FC9" w:rsidRDefault="00434D48" w:rsidP="00434D48">
      <w:pPr>
        <w:spacing w:after="240"/>
        <w:ind w:left="765" w:hanging="339"/>
        <w:jc w:val="both"/>
        <w:rPr>
          <w:rFonts w:ascii="Cambria" w:eastAsia="Times New Roman" w:hAnsi="Cambria" w:cs="Tahoma"/>
          <w:sz w:val="20"/>
          <w:szCs w:val="20"/>
        </w:rPr>
      </w:pPr>
      <w:r w:rsidRPr="00D87FC9">
        <w:rPr>
          <w:rFonts w:ascii="Cambria" w:eastAsia="Times New Roman" w:hAnsi="Cambria" w:cs="Tahoma"/>
          <w:sz w:val="20"/>
          <w:szCs w:val="20"/>
        </w:rPr>
        <w:t>9.3</w:t>
      </w:r>
      <w:r w:rsidRPr="00D87FC9">
        <w:rPr>
          <w:rFonts w:ascii="Cambria" w:eastAsia="Times New Roman" w:hAnsi="Cambria" w:cs="Tahoma"/>
          <w:sz w:val="20"/>
          <w:szCs w:val="20"/>
        </w:rPr>
        <w:tab/>
        <w:t>Oświadczenia o którym mowa w pkt. 9.2 należy złożyć na wzorach załącznikach do SIWZ, załącznik nr 3 w zakresie dotyczącym spełnienia warunków udziału w postępowaniu, załącznik nr 4 przesłanek wykluczenia z postępowania.</w:t>
      </w:r>
    </w:p>
    <w:p w:rsidR="00434D48" w:rsidRPr="00D87FC9" w:rsidRDefault="00434D48" w:rsidP="00434D48">
      <w:pPr>
        <w:spacing w:after="240"/>
        <w:ind w:left="765" w:hanging="339"/>
        <w:jc w:val="both"/>
        <w:rPr>
          <w:rFonts w:ascii="Cambria" w:eastAsia="Times New Roman" w:hAnsi="Cambria" w:cs="Tahoma"/>
          <w:sz w:val="20"/>
          <w:szCs w:val="20"/>
        </w:rPr>
      </w:pPr>
      <w:r w:rsidRPr="00D87FC9">
        <w:rPr>
          <w:rFonts w:ascii="Cambria" w:eastAsia="Times New Roman" w:hAnsi="Cambria" w:cs="Tahoma"/>
          <w:sz w:val="20"/>
          <w:szCs w:val="20"/>
        </w:rPr>
        <w:tab/>
        <w:t xml:space="preserve"> 9.3.1</w:t>
      </w:r>
      <w:r w:rsidRPr="00D87FC9">
        <w:rPr>
          <w:rFonts w:ascii="Cambria" w:eastAsia="Times New Roman" w:hAnsi="Cambria" w:cs="Tahoma"/>
          <w:sz w:val="20"/>
          <w:szCs w:val="20"/>
        </w:rPr>
        <w:tab/>
        <w:t>Mając na uwadze powyższe Zamawiający informuje, że:</w:t>
      </w:r>
    </w:p>
    <w:p w:rsidR="00434D48" w:rsidRPr="00D87FC9" w:rsidRDefault="00434D48" w:rsidP="00434D48">
      <w:pPr>
        <w:spacing w:after="240"/>
        <w:ind w:left="1276" w:hanging="283"/>
        <w:jc w:val="both"/>
        <w:rPr>
          <w:rFonts w:ascii="Cambria" w:eastAsia="Times New Roman" w:hAnsi="Cambria" w:cs="Tahoma"/>
          <w:sz w:val="20"/>
          <w:szCs w:val="20"/>
        </w:rPr>
      </w:pPr>
      <w:r w:rsidRPr="00D87FC9">
        <w:rPr>
          <w:rFonts w:ascii="Cambria" w:eastAsia="Times New Roman" w:hAnsi="Cambria" w:cs="Tahoma"/>
          <w:sz w:val="20"/>
          <w:szCs w:val="20"/>
        </w:rPr>
        <w:t>a)</w:t>
      </w:r>
      <w:r w:rsidRPr="00D87FC9">
        <w:rPr>
          <w:rFonts w:ascii="Cambria" w:eastAsia="Times New Roman" w:hAnsi="Cambria" w:cs="Tahoma"/>
          <w:sz w:val="20"/>
          <w:szCs w:val="20"/>
        </w:rPr>
        <w:tab/>
        <w:t>w przypadku, gdy Wykonawca powołuje się w składanym oświadczeniu na dostępność dokumentów w bezpłatnych, ogólnodostępnych bazach danych państw członkowskich Unii Europejskiej, Wykonawca powinien wskazać te bazy danych, aby Zamawiający mógł zapoznać się z dokumentami;</w:t>
      </w:r>
    </w:p>
    <w:p w:rsidR="00434D48" w:rsidRPr="00D87FC9" w:rsidRDefault="00434D48" w:rsidP="00434D48">
      <w:pPr>
        <w:spacing w:after="240"/>
        <w:ind w:left="1276" w:hanging="283"/>
        <w:jc w:val="both"/>
        <w:rPr>
          <w:rFonts w:ascii="Cambria" w:eastAsia="Times New Roman" w:hAnsi="Cambria" w:cs="Tahoma"/>
          <w:sz w:val="20"/>
          <w:szCs w:val="20"/>
        </w:rPr>
      </w:pPr>
      <w:r w:rsidRPr="00D87FC9">
        <w:rPr>
          <w:rFonts w:ascii="Cambria" w:eastAsia="Times New Roman" w:hAnsi="Cambria" w:cs="Tahoma"/>
          <w:sz w:val="20"/>
          <w:szCs w:val="20"/>
        </w:rPr>
        <w:t>b)</w:t>
      </w:r>
      <w:r w:rsidRPr="00D87FC9">
        <w:rPr>
          <w:rFonts w:ascii="Cambria" w:eastAsia="Times New Roman" w:hAnsi="Cambria" w:cs="Tahoma"/>
          <w:sz w:val="20"/>
          <w:szCs w:val="20"/>
        </w:rPr>
        <w:tab/>
        <w:t>w przypadku gdy Wykonawca powołuje się na dokumenty podmiotowe, będące w posiadaniu Zamawiającego, Wykonawca powinien wnioskować aby Zamawiający uwzględnił te dokumenty;</w:t>
      </w:r>
    </w:p>
    <w:p w:rsidR="00434D48" w:rsidRPr="00D87FC9" w:rsidRDefault="00434D48" w:rsidP="00434D48">
      <w:pPr>
        <w:spacing w:after="240"/>
        <w:ind w:left="1276" w:hanging="283"/>
        <w:jc w:val="both"/>
        <w:rPr>
          <w:rFonts w:ascii="Cambria" w:eastAsia="Times New Roman" w:hAnsi="Cambria" w:cs="Tahoma"/>
          <w:sz w:val="20"/>
          <w:szCs w:val="20"/>
        </w:rPr>
      </w:pPr>
      <w:r w:rsidRPr="00D87FC9">
        <w:rPr>
          <w:rFonts w:ascii="Cambria" w:eastAsia="Times New Roman" w:hAnsi="Cambria" w:cs="Tahoma"/>
          <w:sz w:val="20"/>
          <w:szCs w:val="20"/>
        </w:rPr>
        <w:t>c)</w:t>
      </w:r>
      <w:r w:rsidRPr="00D87FC9">
        <w:rPr>
          <w:rFonts w:ascii="Cambria" w:eastAsia="Times New Roman" w:hAnsi="Cambria" w:cs="Tahoma"/>
          <w:sz w:val="20"/>
          <w:szCs w:val="20"/>
        </w:rPr>
        <w:tab/>
        <w:t xml:space="preserve">w odniesieniu do Wykonawcy który w świetle przesłanek określonych w art. 24 ust. 1 pkt. 13 i 14 oraz 16-20 lub ust. 5 ustawy podlega wykluczeniu,  Zamawiający dopuszcza </w:t>
      </w:r>
      <w:proofErr w:type="spellStart"/>
      <w:r w:rsidRPr="00D87FC9">
        <w:rPr>
          <w:rFonts w:ascii="Cambria" w:eastAsia="Times New Roman" w:hAnsi="Cambria" w:cs="Tahoma"/>
          <w:sz w:val="20"/>
          <w:szCs w:val="20"/>
        </w:rPr>
        <w:t>self</w:t>
      </w:r>
      <w:proofErr w:type="spellEnd"/>
      <w:r w:rsidRPr="00D87FC9">
        <w:rPr>
          <w:rFonts w:ascii="Cambria" w:eastAsia="Times New Roman" w:hAnsi="Cambria" w:cs="Tahoma"/>
          <w:sz w:val="20"/>
          <w:szCs w:val="20"/>
        </w:rPr>
        <w:t xml:space="preserve"> – </w:t>
      </w:r>
      <w:proofErr w:type="spellStart"/>
      <w:r w:rsidRPr="00D87FC9">
        <w:rPr>
          <w:rFonts w:ascii="Cambria" w:eastAsia="Times New Roman" w:hAnsi="Cambria" w:cs="Tahoma"/>
          <w:sz w:val="20"/>
          <w:szCs w:val="20"/>
        </w:rPr>
        <w:t>cleaning</w:t>
      </w:r>
      <w:proofErr w:type="spellEnd"/>
      <w:r w:rsidRPr="00D87FC9">
        <w:rPr>
          <w:rFonts w:ascii="Cambria" w:eastAsia="Times New Roman" w:hAnsi="Cambria" w:cs="Tahoma"/>
          <w:sz w:val="20"/>
          <w:szCs w:val="20"/>
        </w:rPr>
        <w:t>. W sytuacji zaistnienia podstaw wykluczenia Wykonawcy z postępowania - istnieje możliwość przedstawienia przez tego Wykonawcę dowodów na to, że podjął środki wystarczające do wykazania jego rzetelności w tym, że: 1) naprawił szkodę lub zadośćuczynił za doznaną krzywdę, 2) podjął konkretne środki techniczne, kadrowe, organizacyjne, odpowiednie do zapobiegania kolejnym przestępstwom lub nieprawidłowemu postępowaniu; w takim przypadku Zamawiający rozpatrzy dowody wskazane wyżej i dokona ich oceny w świetle przesłanek wykluczenia Wykonawcy.</w:t>
      </w:r>
    </w:p>
    <w:p w:rsidR="00434D48" w:rsidRPr="00D87FC9" w:rsidRDefault="00434D48" w:rsidP="00434D48">
      <w:pPr>
        <w:spacing w:after="240"/>
        <w:ind w:left="1276" w:hanging="283"/>
        <w:jc w:val="both"/>
        <w:rPr>
          <w:rFonts w:ascii="Cambria" w:eastAsia="Times New Roman" w:hAnsi="Cambria" w:cs="Tahoma"/>
          <w:sz w:val="20"/>
          <w:szCs w:val="20"/>
        </w:rPr>
      </w:pPr>
      <w:r w:rsidRPr="00D87FC9">
        <w:rPr>
          <w:rFonts w:ascii="Cambria" w:eastAsia="Times New Roman" w:hAnsi="Cambria" w:cs="Tahoma"/>
          <w:sz w:val="20"/>
          <w:szCs w:val="20"/>
        </w:rPr>
        <w:t>d)</w:t>
      </w:r>
      <w:r w:rsidRPr="00D87FC9">
        <w:rPr>
          <w:rFonts w:ascii="Cambria" w:eastAsia="Times New Roman" w:hAnsi="Cambria" w:cs="Tahoma"/>
          <w:sz w:val="20"/>
          <w:szCs w:val="20"/>
        </w:rPr>
        <w:tab/>
        <w:t>Zamawiający zastrzega, iż na dowolnym etapie postępowania o udzielenie zamówienia publicznego może wezwać Wykonawców w trybie art. 26 ust. 2f ustawy do przedłożenia wszystkich lub niektórych dokumentów potwierdzających</w:t>
      </w:r>
      <w:r w:rsidRPr="00D87FC9">
        <w:rPr>
          <w:rFonts w:ascii="Cambria" w:hAnsi="Cambria" w:cs="Arial"/>
          <w:sz w:val="20"/>
          <w:szCs w:val="20"/>
        </w:rPr>
        <w:t>, że nie podlegają wykluczeniu oraz spełniają warunki udziału w postępowaniu</w:t>
      </w:r>
      <w:r w:rsidRPr="00D87FC9">
        <w:rPr>
          <w:rFonts w:ascii="Cambria" w:eastAsia="Times New Roman" w:hAnsi="Cambria" w:cs="Tahoma"/>
          <w:sz w:val="20"/>
          <w:szCs w:val="20"/>
        </w:rPr>
        <w:t>, jeżeli jest to niezbędne do zapewnienia odpowiedniego przebiegu postępowania.</w:t>
      </w:r>
    </w:p>
    <w:p w:rsidR="006F55F9" w:rsidRPr="00D87FC9" w:rsidRDefault="006F55F9" w:rsidP="00EC2450">
      <w:pPr>
        <w:spacing w:line="276" w:lineRule="auto"/>
        <w:ind w:left="1276" w:hanging="283"/>
        <w:jc w:val="both"/>
        <w:rPr>
          <w:rFonts w:ascii="Cambria" w:eastAsia="Times New Roman" w:hAnsi="Cambria" w:cs="Tahoma"/>
          <w:sz w:val="20"/>
          <w:szCs w:val="20"/>
        </w:rPr>
      </w:pPr>
    </w:p>
    <w:p w:rsidR="006F55F9" w:rsidRPr="00D87FC9" w:rsidRDefault="006F55F9" w:rsidP="00EC2450">
      <w:pPr>
        <w:tabs>
          <w:tab w:val="left" w:pos="284"/>
          <w:tab w:val="left" w:pos="426"/>
        </w:tabs>
        <w:spacing w:after="240" w:line="276" w:lineRule="auto"/>
        <w:ind w:left="709" w:hanging="425"/>
        <w:jc w:val="both"/>
        <w:rPr>
          <w:rFonts w:ascii="Cambria" w:eastAsia="Times New Roman" w:hAnsi="Cambria" w:cs="Tahoma"/>
          <w:sz w:val="20"/>
          <w:szCs w:val="20"/>
        </w:rPr>
      </w:pPr>
      <w:r w:rsidRPr="00D87FC9">
        <w:rPr>
          <w:rFonts w:ascii="Cambria" w:eastAsia="Times New Roman" w:hAnsi="Cambria" w:cs="Tahoma"/>
          <w:sz w:val="20"/>
          <w:szCs w:val="20"/>
        </w:rPr>
        <w:t>9.4</w:t>
      </w:r>
      <w:r w:rsidRPr="00D87FC9">
        <w:rPr>
          <w:rFonts w:ascii="Cambria" w:eastAsia="Times New Roman" w:hAnsi="Cambria" w:cs="Tahoma"/>
          <w:sz w:val="20"/>
          <w:szCs w:val="20"/>
        </w:rPr>
        <w:tab/>
        <w:t>Opis warunków podmiotowych i sposobu dokonywania oceny spełniania tych warunków oraz braku podstaw do wykluczenia;</w:t>
      </w:r>
      <w:r w:rsidRPr="00D87FC9">
        <w:rPr>
          <w:rFonts w:ascii="Cambria" w:eastAsia="Times New Roman" w:hAnsi="Cambria" w:cs="Tahoma"/>
          <w:sz w:val="20"/>
          <w:szCs w:val="20"/>
        </w:rPr>
        <w:tab/>
      </w:r>
    </w:p>
    <w:p w:rsidR="006F55F9" w:rsidRPr="00D87FC9" w:rsidRDefault="006F55F9" w:rsidP="00EC2450">
      <w:pPr>
        <w:spacing w:after="240" w:line="276" w:lineRule="auto"/>
        <w:ind w:left="1276" w:hanging="567"/>
        <w:jc w:val="both"/>
        <w:rPr>
          <w:rFonts w:ascii="Cambria" w:eastAsia="Times New Roman" w:hAnsi="Cambria" w:cs="Tahoma"/>
          <w:sz w:val="20"/>
          <w:szCs w:val="20"/>
        </w:rPr>
      </w:pPr>
      <w:r w:rsidRPr="00D87FC9">
        <w:rPr>
          <w:rFonts w:ascii="Cambria" w:eastAsia="Times New Roman" w:hAnsi="Cambria" w:cs="Tahoma"/>
          <w:sz w:val="20"/>
          <w:szCs w:val="20"/>
        </w:rPr>
        <w:t>9.4.1</w:t>
      </w:r>
      <w:r w:rsidRPr="00D87FC9">
        <w:rPr>
          <w:rFonts w:ascii="Cambria" w:eastAsia="Times New Roman" w:hAnsi="Cambria" w:cs="Tahoma"/>
          <w:sz w:val="20"/>
          <w:szCs w:val="20"/>
        </w:rPr>
        <w:tab/>
        <w:t>kompetencji lub uprawnień do prowadzenia określonej działalności zawodowej, o ile wynika to z odrębnych przepisów;</w:t>
      </w:r>
    </w:p>
    <w:p w:rsidR="006F55F9" w:rsidRPr="00D87FC9" w:rsidRDefault="006F55F9" w:rsidP="00EC2450">
      <w:pPr>
        <w:spacing w:after="240" w:line="276" w:lineRule="auto"/>
        <w:ind w:left="1276" w:hanging="567"/>
        <w:jc w:val="both"/>
        <w:rPr>
          <w:rFonts w:ascii="Cambria" w:eastAsia="Times New Roman" w:hAnsi="Cambria" w:cs="Tahoma"/>
          <w:sz w:val="20"/>
          <w:szCs w:val="20"/>
        </w:rPr>
      </w:pPr>
      <w:r w:rsidRPr="00D87FC9">
        <w:rPr>
          <w:rFonts w:ascii="Cambria" w:eastAsia="Times New Roman" w:hAnsi="Cambria" w:cs="Tahoma"/>
          <w:sz w:val="20"/>
          <w:szCs w:val="20"/>
        </w:rPr>
        <w:t xml:space="preserve"> </w:t>
      </w:r>
      <w:r w:rsidRPr="00D87FC9">
        <w:rPr>
          <w:rFonts w:ascii="Cambria" w:eastAsia="Times New Roman" w:hAnsi="Cambria" w:cs="Tahoma"/>
          <w:sz w:val="20"/>
          <w:szCs w:val="20"/>
        </w:rPr>
        <w:tab/>
      </w:r>
      <w:r w:rsidR="00434D48" w:rsidRPr="00D87FC9">
        <w:rPr>
          <w:rFonts w:ascii="Cambria" w:hAnsi="Cambria" w:cs="Arial"/>
          <w:sz w:val="20"/>
          <w:szCs w:val="20"/>
        </w:rPr>
        <w:t xml:space="preserve">Zamawiający w tym zakresie nie stawia żadnych wymagań  wystarczającym jest złożone wraz z ofertą oświadczenie zgodnie z założeniami w pkt. 9.3. </w:t>
      </w:r>
    </w:p>
    <w:p w:rsidR="005B61AF" w:rsidRPr="00B8419D" w:rsidRDefault="006F55F9" w:rsidP="003D619A">
      <w:pPr>
        <w:widowControl w:val="0"/>
        <w:numPr>
          <w:ilvl w:val="2"/>
          <w:numId w:val="23"/>
        </w:numPr>
        <w:autoSpaceDE w:val="0"/>
        <w:autoSpaceDN w:val="0"/>
        <w:adjustRightInd w:val="0"/>
        <w:spacing w:line="276" w:lineRule="auto"/>
        <w:ind w:left="1276" w:hanging="568"/>
        <w:jc w:val="both"/>
        <w:rPr>
          <w:rFonts w:ascii="Cambria" w:eastAsia="Times New Roman" w:hAnsi="Cambria" w:cs="Tahoma"/>
          <w:bCs/>
          <w:i/>
          <w:iCs/>
          <w:sz w:val="20"/>
          <w:szCs w:val="20"/>
        </w:rPr>
      </w:pPr>
      <w:r w:rsidRPr="00D87FC9">
        <w:rPr>
          <w:rFonts w:ascii="Cambria" w:eastAsia="Times New Roman" w:hAnsi="Cambria" w:cs="Tahoma"/>
          <w:bCs/>
          <w:iCs/>
          <w:sz w:val="20"/>
          <w:szCs w:val="20"/>
        </w:rPr>
        <w:t xml:space="preserve"> </w:t>
      </w:r>
      <w:r w:rsidRPr="00D87FC9">
        <w:rPr>
          <w:rFonts w:ascii="Cambria" w:eastAsia="Times New Roman" w:hAnsi="Cambria" w:cs="Tahoma"/>
          <w:sz w:val="20"/>
          <w:szCs w:val="20"/>
        </w:rPr>
        <w:t>zdolności technicznej lub zawodowej</w:t>
      </w:r>
      <w:r w:rsidR="00C051AD" w:rsidRPr="00D87FC9">
        <w:rPr>
          <w:rFonts w:ascii="Cambria" w:eastAsia="Times New Roman" w:hAnsi="Cambria" w:cs="Tahoma"/>
          <w:sz w:val="20"/>
          <w:szCs w:val="20"/>
        </w:rPr>
        <w:t xml:space="preserve"> wykonawcy</w:t>
      </w:r>
      <w:r w:rsidR="00434D48" w:rsidRPr="00D87FC9">
        <w:rPr>
          <w:rFonts w:ascii="Cambria" w:eastAsia="Times New Roman" w:hAnsi="Cambria" w:cs="Tahoma"/>
          <w:sz w:val="20"/>
          <w:szCs w:val="20"/>
        </w:rPr>
        <w:t>:</w:t>
      </w:r>
    </w:p>
    <w:p w:rsidR="00234649" w:rsidRDefault="00234649" w:rsidP="00B8419D">
      <w:pPr>
        <w:widowControl w:val="0"/>
        <w:autoSpaceDE w:val="0"/>
        <w:autoSpaceDN w:val="0"/>
        <w:adjustRightInd w:val="0"/>
        <w:spacing w:line="276" w:lineRule="auto"/>
        <w:ind w:left="1276"/>
        <w:jc w:val="both"/>
        <w:rPr>
          <w:rFonts w:ascii="Cambria" w:hAnsi="Cambria" w:cs="Arial"/>
          <w:sz w:val="20"/>
          <w:szCs w:val="20"/>
        </w:rPr>
      </w:pPr>
    </w:p>
    <w:p w:rsidR="00B8419D" w:rsidRPr="00D87FC9" w:rsidRDefault="00B8419D" w:rsidP="00B8419D">
      <w:pPr>
        <w:widowControl w:val="0"/>
        <w:autoSpaceDE w:val="0"/>
        <w:autoSpaceDN w:val="0"/>
        <w:adjustRightInd w:val="0"/>
        <w:spacing w:line="276" w:lineRule="auto"/>
        <w:ind w:left="1276"/>
        <w:jc w:val="both"/>
        <w:rPr>
          <w:rFonts w:ascii="Cambria" w:eastAsia="Times New Roman" w:hAnsi="Cambria" w:cs="Tahoma"/>
          <w:bCs/>
          <w:i/>
          <w:iCs/>
          <w:sz w:val="20"/>
          <w:szCs w:val="20"/>
        </w:rPr>
      </w:pPr>
      <w:r w:rsidRPr="00D87FC9">
        <w:rPr>
          <w:rFonts w:ascii="Cambria" w:hAnsi="Cambria" w:cs="Arial"/>
          <w:sz w:val="20"/>
          <w:szCs w:val="20"/>
        </w:rPr>
        <w:t>Zamawiający w tym zakresie nie stawia żadnych wymagań  wystarczającym jest złożone wraz z ofertą oświadczenie zgodnie z założeniami w pkt. 9.3.</w:t>
      </w:r>
    </w:p>
    <w:p w:rsidR="006F55F9" w:rsidRPr="00D87FC9" w:rsidRDefault="006F55F9" w:rsidP="00EC2450">
      <w:pPr>
        <w:spacing w:line="276" w:lineRule="auto"/>
        <w:ind w:left="1276" w:hanging="567"/>
        <w:jc w:val="both"/>
        <w:rPr>
          <w:rFonts w:ascii="Cambria" w:hAnsi="Cambria" w:cs="Tahoma"/>
          <w:sz w:val="20"/>
          <w:szCs w:val="20"/>
          <w:u w:val="single"/>
          <w:lang w:eastAsia="en-US"/>
        </w:rPr>
      </w:pPr>
    </w:p>
    <w:p w:rsidR="006F55F9" w:rsidRPr="00D87FC9" w:rsidRDefault="006F55F9" w:rsidP="003D619A">
      <w:pPr>
        <w:widowControl w:val="0"/>
        <w:numPr>
          <w:ilvl w:val="2"/>
          <w:numId w:val="23"/>
        </w:numPr>
        <w:autoSpaceDE w:val="0"/>
        <w:autoSpaceDN w:val="0"/>
        <w:adjustRightInd w:val="0"/>
        <w:spacing w:line="276" w:lineRule="auto"/>
        <w:jc w:val="both"/>
        <w:rPr>
          <w:rFonts w:ascii="Cambria" w:eastAsia="Times New Roman" w:hAnsi="Cambria" w:cs="Tahoma"/>
          <w:sz w:val="20"/>
          <w:szCs w:val="20"/>
        </w:rPr>
      </w:pPr>
      <w:r w:rsidRPr="00D87FC9">
        <w:rPr>
          <w:rFonts w:ascii="Cambria" w:eastAsia="Times New Roman" w:hAnsi="Cambria" w:cs="Tahoma"/>
          <w:sz w:val="20"/>
          <w:szCs w:val="20"/>
        </w:rPr>
        <w:t>sytuacji ekonomicznej lub finansowej.</w:t>
      </w:r>
    </w:p>
    <w:p w:rsidR="007C3BDB" w:rsidRPr="00D87FC9" w:rsidRDefault="007C3BDB" w:rsidP="007C3BDB">
      <w:pPr>
        <w:widowControl w:val="0"/>
        <w:autoSpaceDE w:val="0"/>
        <w:autoSpaceDN w:val="0"/>
        <w:adjustRightInd w:val="0"/>
        <w:spacing w:line="276" w:lineRule="auto"/>
        <w:ind w:left="1428"/>
        <w:jc w:val="both"/>
        <w:rPr>
          <w:rFonts w:ascii="Cambria" w:eastAsia="Times New Roman" w:hAnsi="Cambria" w:cs="Tahoma"/>
          <w:bCs/>
          <w:iCs/>
          <w:sz w:val="20"/>
          <w:szCs w:val="20"/>
        </w:rPr>
      </w:pPr>
    </w:p>
    <w:p w:rsidR="001D724E" w:rsidRPr="00D87FC9" w:rsidRDefault="007C3BDB" w:rsidP="008F395C">
      <w:pPr>
        <w:autoSpaceDE w:val="0"/>
        <w:autoSpaceDN w:val="0"/>
        <w:adjustRightInd w:val="0"/>
        <w:spacing w:line="276" w:lineRule="auto"/>
        <w:ind w:left="1418"/>
        <w:jc w:val="both"/>
        <w:rPr>
          <w:rFonts w:ascii="Cambria" w:hAnsi="Cambria" w:cs="Arial"/>
          <w:sz w:val="20"/>
          <w:szCs w:val="20"/>
        </w:rPr>
      </w:pPr>
      <w:r w:rsidRPr="00D87FC9">
        <w:rPr>
          <w:rFonts w:ascii="Cambria" w:hAnsi="Cambria" w:cs="Arial"/>
          <w:sz w:val="20"/>
          <w:szCs w:val="20"/>
        </w:rPr>
        <w:t>Zamawiający w tym zakresie nie stawia żadnych wymagań  wystarczającym jest złożone wraz z ofertą oświadczenie zgodnie z założeniami w pkt. 9.3.</w:t>
      </w:r>
    </w:p>
    <w:p w:rsidR="007C3BDB" w:rsidRPr="00D87FC9" w:rsidRDefault="007C3BDB" w:rsidP="007C3BDB">
      <w:pPr>
        <w:autoSpaceDE w:val="0"/>
        <w:autoSpaceDN w:val="0"/>
        <w:adjustRightInd w:val="0"/>
        <w:spacing w:line="276" w:lineRule="auto"/>
        <w:ind w:left="1418" w:hanging="142"/>
        <w:jc w:val="both"/>
        <w:rPr>
          <w:rFonts w:ascii="Cambria" w:hAnsi="Cambria" w:cs="Arial"/>
          <w:sz w:val="20"/>
          <w:szCs w:val="20"/>
        </w:rPr>
      </w:pPr>
    </w:p>
    <w:p w:rsidR="0046503E" w:rsidRPr="00D87FC9" w:rsidRDefault="0046503E" w:rsidP="0046503E">
      <w:pPr>
        <w:ind w:left="1276" w:hanging="992"/>
        <w:jc w:val="both"/>
        <w:rPr>
          <w:rFonts w:ascii="Cambria" w:hAnsi="Cambria" w:cs="Tahoma"/>
          <w:b/>
          <w:sz w:val="20"/>
          <w:szCs w:val="20"/>
        </w:rPr>
      </w:pPr>
      <w:r w:rsidRPr="00D87FC9">
        <w:rPr>
          <w:rFonts w:ascii="Cambria" w:hAnsi="Cambria" w:cs="Tahoma"/>
          <w:b/>
          <w:sz w:val="20"/>
          <w:szCs w:val="20"/>
        </w:rPr>
        <w:t xml:space="preserve">Uwaga 1. Wymogi w zakresie oświadczenia składanego wraz z ofertą o udostępnieniu zasobów przez inny podmiot: </w:t>
      </w:r>
    </w:p>
    <w:p w:rsidR="0046503E" w:rsidRPr="00D87FC9" w:rsidRDefault="0046503E" w:rsidP="0046503E">
      <w:pPr>
        <w:numPr>
          <w:ilvl w:val="0"/>
          <w:numId w:val="15"/>
        </w:numPr>
        <w:spacing w:line="276" w:lineRule="auto"/>
        <w:ind w:left="1276"/>
        <w:jc w:val="both"/>
        <w:rPr>
          <w:rFonts w:ascii="Cambria" w:hAnsi="Cambria" w:cs="Tahoma"/>
          <w:sz w:val="20"/>
          <w:szCs w:val="20"/>
        </w:rPr>
      </w:pPr>
      <w:r w:rsidRPr="00D87FC9">
        <w:rPr>
          <w:rFonts w:ascii="Cambria" w:hAnsi="Cambria" w:cs="Tahoma"/>
          <w:sz w:val="20"/>
          <w:szCs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46503E" w:rsidRPr="00D87FC9" w:rsidRDefault="0046503E" w:rsidP="0046503E">
      <w:pPr>
        <w:numPr>
          <w:ilvl w:val="0"/>
          <w:numId w:val="15"/>
        </w:numPr>
        <w:spacing w:line="276" w:lineRule="auto"/>
        <w:ind w:left="1276"/>
        <w:jc w:val="both"/>
        <w:rPr>
          <w:rFonts w:ascii="Cambria" w:hAnsi="Cambria" w:cs="Tahoma"/>
          <w:sz w:val="20"/>
          <w:szCs w:val="20"/>
        </w:rPr>
      </w:pPr>
      <w:r w:rsidRPr="00D87FC9">
        <w:rPr>
          <w:rFonts w:ascii="Cambria" w:hAnsi="Cambria" w:cs="Tahoma"/>
          <w:sz w:val="20"/>
          <w:szCs w:val="20"/>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46503E" w:rsidRPr="00D87FC9" w:rsidRDefault="0046503E" w:rsidP="0046503E">
      <w:pPr>
        <w:numPr>
          <w:ilvl w:val="0"/>
          <w:numId w:val="15"/>
        </w:numPr>
        <w:spacing w:line="276" w:lineRule="auto"/>
        <w:ind w:left="1276"/>
        <w:jc w:val="both"/>
        <w:rPr>
          <w:rFonts w:ascii="Cambria" w:hAnsi="Cambria" w:cs="Tahoma"/>
          <w:sz w:val="20"/>
          <w:szCs w:val="20"/>
        </w:rPr>
      </w:pPr>
      <w:r w:rsidRPr="00D87FC9">
        <w:rPr>
          <w:rFonts w:ascii="Cambria" w:hAnsi="Cambria" w:cs="Tahoma"/>
          <w:sz w:val="20"/>
          <w:szCs w:val="20"/>
        </w:rPr>
        <w:t>W celu oceny, czy wykonawca polegając na zdolnościach lub sytuacji innych podmiotów na zasadach określonych w art. 22a ustawy, będzie dysponował tymi zasobami w stopniu niezbędnym dla należytego wykonania zamówienia publicznego oraz oceny, czy stosunek łączący wykonawcę z tymi podmiotami gwarantuje rzeczywisty dostęp do ich zasobów, zamawiający żąda dokumentów, które określają w szczególności:</w:t>
      </w:r>
    </w:p>
    <w:p w:rsidR="0046503E" w:rsidRPr="00D87FC9" w:rsidRDefault="0046503E" w:rsidP="0046503E">
      <w:pPr>
        <w:numPr>
          <w:ilvl w:val="0"/>
          <w:numId w:val="16"/>
        </w:numPr>
        <w:spacing w:line="276" w:lineRule="auto"/>
        <w:ind w:left="1560" w:hanging="284"/>
        <w:jc w:val="both"/>
        <w:rPr>
          <w:rFonts w:ascii="Cambria" w:hAnsi="Cambria" w:cs="Tahoma"/>
          <w:sz w:val="20"/>
          <w:szCs w:val="20"/>
        </w:rPr>
      </w:pPr>
      <w:r w:rsidRPr="00D87FC9">
        <w:rPr>
          <w:rFonts w:ascii="Cambria" w:hAnsi="Cambria" w:cs="Tahoma"/>
          <w:sz w:val="20"/>
          <w:szCs w:val="20"/>
        </w:rPr>
        <w:t>zakres dostępnych wykonawcy zasobów innego podmiotu;</w:t>
      </w:r>
    </w:p>
    <w:p w:rsidR="0046503E" w:rsidRPr="00D87FC9" w:rsidRDefault="0046503E" w:rsidP="0046503E">
      <w:pPr>
        <w:numPr>
          <w:ilvl w:val="0"/>
          <w:numId w:val="16"/>
        </w:numPr>
        <w:spacing w:line="276" w:lineRule="auto"/>
        <w:ind w:left="1560" w:hanging="284"/>
        <w:jc w:val="both"/>
        <w:rPr>
          <w:rFonts w:ascii="Cambria" w:hAnsi="Cambria" w:cs="Tahoma"/>
          <w:sz w:val="20"/>
          <w:szCs w:val="20"/>
        </w:rPr>
      </w:pPr>
      <w:r w:rsidRPr="00D87FC9">
        <w:rPr>
          <w:rFonts w:ascii="Cambria" w:hAnsi="Cambria" w:cs="Tahoma"/>
          <w:sz w:val="20"/>
          <w:szCs w:val="20"/>
        </w:rPr>
        <w:t xml:space="preserve">sposób wykorzystania zasobów innego podmiotu, przez wykonawcę, przy wykonywaniu zamówienia publicznego; </w:t>
      </w:r>
    </w:p>
    <w:p w:rsidR="0046503E" w:rsidRPr="00D87FC9" w:rsidRDefault="0046503E" w:rsidP="0046503E">
      <w:pPr>
        <w:numPr>
          <w:ilvl w:val="0"/>
          <w:numId w:val="16"/>
        </w:numPr>
        <w:spacing w:line="276" w:lineRule="auto"/>
        <w:ind w:left="1560" w:hanging="284"/>
        <w:jc w:val="both"/>
        <w:rPr>
          <w:rFonts w:ascii="Cambria" w:hAnsi="Cambria" w:cs="Tahoma"/>
          <w:sz w:val="20"/>
          <w:szCs w:val="20"/>
        </w:rPr>
      </w:pPr>
      <w:r w:rsidRPr="00D87FC9">
        <w:rPr>
          <w:rFonts w:ascii="Cambria" w:hAnsi="Cambria" w:cs="Tahoma"/>
          <w:sz w:val="20"/>
          <w:szCs w:val="20"/>
        </w:rPr>
        <w:t xml:space="preserve">zakres i okres udziału innego podmiotu przy wykonywaniu zamówienia publicznego; </w:t>
      </w:r>
    </w:p>
    <w:p w:rsidR="0046503E" w:rsidRPr="00D87FC9" w:rsidRDefault="0046503E" w:rsidP="0046503E">
      <w:pPr>
        <w:numPr>
          <w:ilvl w:val="0"/>
          <w:numId w:val="16"/>
        </w:numPr>
        <w:spacing w:line="276" w:lineRule="auto"/>
        <w:ind w:left="1560" w:hanging="284"/>
        <w:jc w:val="both"/>
        <w:rPr>
          <w:rFonts w:ascii="Cambria" w:hAnsi="Cambria" w:cs="Tahoma"/>
          <w:sz w:val="20"/>
          <w:szCs w:val="20"/>
        </w:rPr>
      </w:pPr>
      <w:r w:rsidRPr="00D87FC9">
        <w:rPr>
          <w:rFonts w:ascii="Cambria" w:hAnsi="Cambria" w:cs="Tahoma"/>
          <w:sz w:val="20"/>
          <w:szCs w:val="20"/>
        </w:rPr>
        <w:t>czy inne podmioty, na zdolności, których wykonawca powołuje się w odniesieniu do warunków udziału w postępowaniu dotyczących wykształcenia, kwalifikacji zawodowych lub doświadczenia, zrealizują roboty budowlane lub usługi, których wskazane zdolności dotyczą.</w:t>
      </w:r>
    </w:p>
    <w:p w:rsidR="0046503E" w:rsidRPr="00D87FC9" w:rsidRDefault="0046503E" w:rsidP="0046503E">
      <w:pPr>
        <w:numPr>
          <w:ilvl w:val="0"/>
          <w:numId w:val="16"/>
        </w:numPr>
        <w:spacing w:line="276" w:lineRule="auto"/>
        <w:ind w:left="1560" w:hanging="284"/>
        <w:jc w:val="both"/>
        <w:rPr>
          <w:rFonts w:ascii="Cambria" w:hAnsi="Cambria" w:cs="Tahoma"/>
          <w:sz w:val="20"/>
          <w:szCs w:val="20"/>
        </w:rPr>
      </w:pPr>
      <w:r w:rsidRPr="00D87FC9">
        <w:rPr>
          <w:rFonts w:ascii="Cambria" w:hAnsi="Cambria" w:cs="Tahoma"/>
          <w:sz w:val="20"/>
          <w:szCs w:val="20"/>
        </w:rPr>
        <w:t xml:space="preserve">Wykonawca, który polega na zasobach innych podmiotów składa wraz z ofertą oświadczenie o udostępnieniu zasobów wskazujące na okoliczności opisane w pkt a)-d) oraz na wezwanie Zamawiającego dokumenty o których mowa w pkt. 9.4.4, </w:t>
      </w:r>
      <w:r w:rsidR="00B51FAC">
        <w:rPr>
          <w:rFonts w:ascii="Cambria" w:hAnsi="Cambria" w:cs="Tahoma"/>
          <w:sz w:val="20"/>
          <w:szCs w:val="20"/>
        </w:rPr>
        <w:br/>
      </w:r>
      <w:r w:rsidRPr="00D87FC9">
        <w:rPr>
          <w:rFonts w:ascii="Cambria" w:hAnsi="Cambria" w:cs="Tahoma"/>
          <w:sz w:val="20"/>
          <w:szCs w:val="20"/>
        </w:rPr>
        <w:t xml:space="preserve">w odniesieniu do tych podmiotów. </w:t>
      </w:r>
    </w:p>
    <w:p w:rsidR="006F55F9" w:rsidRPr="00D87FC9" w:rsidRDefault="006F55F9" w:rsidP="00EC2450">
      <w:pPr>
        <w:autoSpaceDE w:val="0"/>
        <w:spacing w:line="276" w:lineRule="auto"/>
        <w:ind w:left="840"/>
        <w:jc w:val="both"/>
        <w:rPr>
          <w:rFonts w:ascii="Cambria" w:eastAsia="Times New Roman" w:hAnsi="Cambria" w:cs="Tahoma"/>
          <w:sz w:val="20"/>
          <w:szCs w:val="20"/>
        </w:rPr>
      </w:pPr>
    </w:p>
    <w:p w:rsidR="006F55F9" w:rsidRPr="00D87FC9" w:rsidRDefault="006F55F9" w:rsidP="00EC2450">
      <w:pPr>
        <w:widowControl w:val="0"/>
        <w:numPr>
          <w:ilvl w:val="2"/>
          <w:numId w:val="13"/>
        </w:numPr>
        <w:autoSpaceDE w:val="0"/>
        <w:autoSpaceDN w:val="0"/>
        <w:adjustRightInd w:val="0"/>
        <w:spacing w:after="120" w:line="276" w:lineRule="auto"/>
        <w:rPr>
          <w:rFonts w:ascii="Cambria" w:eastAsia="Times New Roman" w:hAnsi="Cambria" w:cs="Tahoma"/>
          <w:b/>
          <w:bCs/>
          <w:i/>
          <w:iCs/>
          <w:sz w:val="20"/>
          <w:szCs w:val="20"/>
        </w:rPr>
      </w:pPr>
      <w:r w:rsidRPr="00D87FC9">
        <w:rPr>
          <w:rFonts w:ascii="Cambria" w:eastAsia="Times New Roman" w:hAnsi="Cambria" w:cs="Tahoma"/>
          <w:b/>
          <w:bCs/>
          <w:iCs/>
          <w:sz w:val="20"/>
          <w:szCs w:val="20"/>
        </w:rPr>
        <w:t>braku podstaw wykluczenia.</w:t>
      </w:r>
    </w:p>
    <w:p w:rsidR="0046503E" w:rsidRPr="00D87FC9" w:rsidRDefault="00B51FAC" w:rsidP="0046503E">
      <w:pPr>
        <w:widowControl w:val="0"/>
        <w:autoSpaceDE w:val="0"/>
        <w:spacing w:after="120"/>
        <w:ind w:left="1418"/>
        <w:jc w:val="both"/>
        <w:rPr>
          <w:rFonts w:ascii="Cambria" w:hAnsi="Cambria" w:cs="Arial"/>
          <w:sz w:val="20"/>
          <w:szCs w:val="20"/>
        </w:rPr>
      </w:pPr>
      <w:r>
        <w:rPr>
          <w:rFonts w:ascii="Cambria" w:hAnsi="Cambria" w:cs="Arial"/>
          <w:sz w:val="20"/>
          <w:szCs w:val="20"/>
        </w:rPr>
        <w:t xml:space="preserve">W postępowaniu mogą brać udział wykonawcy, którzy nie podlegają wykluczeniu </w:t>
      </w:r>
      <w:r>
        <w:rPr>
          <w:rFonts w:ascii="Cambria" w:hAnsi="Cambria" w:cs="Arial"/>
          <w:sz w:val="20"/>
          <w:szCs w:val="20"/>
        </w:rPr>
        <w:br/>
        <w:t>z postępowania o udzielenie zamówienia w okolicznościach, o których mowa w art. 24 ust. 1 i w tym zakresie wykonawca wraz z ofertą składa oświadczenie.</w:t>
      </w:r>
    </w:p>
    <w:p w:rsidR="0046503E" w:rsidRPr="00D87FC9" w:rsidRDefault="0046503E" w:rsidP="0046503E">
      <w:pPr>
        <w:widowControl w:val="0"/>
        <w:suppressAutoHyphens/>
        <w:autoSpaceDE w:val="0"/>
        <w:jc w:val="both"/>
        <w:rPr>
          <w:rFonts w:ascii="Cambria" w:hAnsi="Cambria" w:cs="Arial"/>
          <w:sz w:val="20"/>
          <w:szCs w:val="20"/>
        </w:rPr>
      </w:pPr>
    </w:p>
    <w:p w:rsidR="00EE55BE" w:rsidRDefault="00B51FAC" w:rsidP="00EE55BE">
      <w:pPr>
        <w:autoSpaceDE w:val="0"/>
        <w:autoSpaceDN w:val="0"/>
        <w:adjustRightInd w:val="0"/>
        <w:spacing w:line="276" w:lineRule="auto"/>
        <w:ind w:left="1418" w:hanging="709"/>
        <w:jc w:val="both"/>
        <w:rPr>
          <w:rFonts w:ascii="Cambria" w:hAnsi="Cambria" w:cs="Arial"/>
          <w:sz w:val="20"/>
          <w:szCs w:val="20"/>
        </w:rPr>
      </w:pPr>
      <w:r>
        <w:rPr>
          <w:rFonts w:ascii="Cambria" w:eastAsia="Times New Roman" w:hAnsi="Cambria" w:cs="Tahoma"/>
          <w:sz w:val="20"/>
          <w:szCs w:val="20"/>
        </w:rPr>
        <w:t>9.4.5</w:t>
      </w:r>
      <w:r w:rsidR="006F55F9" w:rsidRPr="00D87FC9">
        <w:rPr>
          <w:rFonts w:ascii="Cambria" w:eastAsia="Times New Roman" w:hAnsi="Cambria" w:cs="Tahoma"/>
          <w:sz w:val="20"/>
          <w:szCs w:val="20"/>
        </w:rPr>
        <w:t xml:space="preserve">  </w:t>
      </w:r>
      <w:r w:rsidR="001C0DBA" w:rsidRPr="00D87FC9">
        <w:rPr>
          <w:rFonts w:ascii="Cambria" w:eastAsia="Times New Roman" w:hAnsi="Cambria" w:cs="Tahoma"/>
          <w:sz w:val="20"/>
          <w:szCs w:val="20"/>
        </w:rPr>
        <w:t xml:space="preserve"> </w:t>
      </w:r>
      <w:r w:rsidR="00EE55BE" w:rsidRPr="009A46B3">
        <w:rPr>
          <w:rFonts w:ascii="Cambria" w:hAnsi="Cambria" w:cs="Arial"/>
          <w:sz w:val="20"/>
          <w:szCs w:val="20"/>
        </w:rPr>
        <w:t xml:space="preserve">W celu potwierdzenia braku podstaw do wykluczenia wykonawcy z postępowania, </w:t>
      </w:r>
      <w:r w:rsidR="00EE55BE">
        <w:rPr>
          <w:rFonts w:ascii="Cambria" w:hAnsi="Cambria" w:cs="Arial"/>
          <w:sz w:val="20"/>
          <w:szCs w:val="20"/>
        </w:rPr>
        <w:br/>
      </w:r>
      <w:r w:rsidR="00EE55BE" w:rsidRPr="009A46B3">
        <w:rPr>
          <w:rFonts w:ascii="Cambria" w:hAnsi="Cambria" w:cs="Arial"/>
          <w:sz w:val="20"/>
          <w:szCs w:val="20"/>
        </w:rPr>
        <w:t xml:space="preserve">o których mowa w art. 24 ust. 1 pkt 23 ustawy, </w:t>
      </w:r>
      <w:r w:rsidR="00EE55BE" w:rsidRPr="009A46B3">
        <w:rPr>
          <w:rFonts w:ascii="Cambria" w:hAnsi="Cambria" w:cs="Arial"/>
          <w:b/>
          <w:sz w:val="20"/>
          <w:szCs w:val="20"/>
        </w:rPr>
        <w:t xml:space="preserve">wykonawca w terminie 3 dni </w:t>
      </w:r>
      <w:r w:rsidR="00EE55BE" w:rsidRPr="009A46B3">
        <w:rPr>
          <w:rFonts w:ascii="Cambria" w:hAnsi="Cambria" w:cs="Arial"/>
          <w:sz w:val="20"/>
          <w:szCs w:val="20"/>
        </w:rPr>
        <w:t>od dnia zamieszczenia na stronie internetowej której udostępniono SIWZ informacji o ofertach złożonych w postępowaniu zgodnie z art. 86 ust. 5 ustawy, składa stosownie do treści art. 24 ust. 11 ustawy, oświadczenie o przynależności lub braku przynależności do tej samej grupy kapitałowej oraz, w przypadku przynależności do tej samej grupy kapitałowej, dowody potwierdzające, że powiązania z innym wykonawcą nie prowadzą do zakłócenia konkurencji w postępowaniu.</w:t>
      </w:r>
    </w:p>
    <w:p w:rsidR="006F55F9" w:rsidRPr="00D87FC9" w:rsidRDefault="00EE55BE" w:rsidP="00EE55BE">
      <w:pPr>
        <w:autoSpaceDE w:val="0"/>
        <w:autoSpaceDN w:val="0"/>
        <w:adjustRightInd w:val="0"/>
        <w:spacing w:line="276" w:lineRule="auto"/>
        <w:ind w:left="1418" w:hanging="2"/>
        <w:jc w:val="both"/>
        <w:rPr>
          <w:rFonts w:ascii="Cambria" w:eastAsia="Times New Roman" w:hAnsi="Cambria" w:cs="Tahoma"/>
          <w:sz w:val="20"/>
          <w:szCs w:val="20"/>
        </w:rPr>
      </w:pPr>
      <w:r w:rsidRPr="00F440D5">
        <w:rPr>
          <w:rFonts w:ascii="Cambria" w:hAnsi="Cambria" w:cs="Tahoma"/>
          <w:b/>
          <w:color w:val="FF0000"/>
          <w:sz w:val="20"/>
          <w:szCs w:val="20"/>
        </w:rPr>
        <w:t>Złożenie oświadczenia wraz z ofertą dopuszczalne jest tylko w przypadku, gdy Wykonawca nie przynależy do żadnej grupy kapitałowej.</w:t>
      </w:r>
      <w:r w:rsidRPr="00F440D5">
        <w:rPr>
          <w:rFonts w:ascii="Cambria" w:hAnsi="Cambria" w:cs="Tahoma"/>
          <w:sz w:val="20"/>
          <w:szCs w:val="20"/>
        </w:rPr>
        <w:t xml:space="preserve"> Jakakolwiek zmiana sytuacji Wykonawcy w toku postępowania (włączenie do grupy kapitałowej) będzie powodowała obowiązek aktualizacji takiego oświadczenia po stronie Wykonawcy</w:t>
      </w:r>
      <w:r>
        <w:rPr>
          <w:rFonts w:ascii="Cambria" w:hAnsi="Cambria" w:cs="Tahoma"/>
          <w:sz w:val="20"/>
          <w:szCs w:val="20"/>
        </w:rPr>
        <w:t>.</w:t>
      </w:r>
    </w:p>
    <w:p w:rsidR="006F55F9" w:rsidRPr="00D87FC9" w:rsidRDefault="006F55F9" w:rsidP="00EC2450">
      <w:pPr>
        <w:autoSpaceDE w:val="0"/>
        <w:autoSpaceDN w:val="0"/>
        <w:adjustRightInd w:val="0"/>
        <w:spacing w:line="276" w:lineRule="auto"/>
        <w:ind w:left="850"/>
        <w:jc w:val="both"/>
        <w:rPr>
          <w:rFonts w:ascii="Cambria" w:eastAsia="Times New Roman" w:hAnsi="Cambria" w:cs="Tahoma"/>
          <w:b/>
          <w:sz w:val="20"/>
          <w:szCs w:val="20"/>
        </w:rPr>
      </w:pPr>
    </w:p>
    <w:p w:rsidR="0046503E" w:rsidRPr="00D87FC9" w:rsidRDefault="0046503E" w:rsidP="0046503E">
      <w:pPr>
        <w:numPr>
          <w:ilvl w:val="1"/>
          <w:numId w:val="10"/>
        </w:numPr>
        <w:suppressAutoHyphens/>
        <w:spacing w:line="276" w:lineRule="auto"/>
        <w:jc w:val="both"/>
        <w:rPr>
          <w:rFonts w:ascii="Cambria" w:hAnsi="Cambria" w:cs="Arial"/>
          <w:b/>
          <w:sz w:val="20"/>
          <w:szCs w:val="20"/>
        </w:rPr>
      </w:pPr>
      <w:r w:rsidRPr="00D87FC9">
        <w:rPr>
          <w:rFonts w:ascii="Cambria" w:hAnsi="Cambria" w:cs="Arial"/>
          <w:b/>
          <w:sz w:val="20"/>
          <w:szCs w:val="20"/>
        </w:rPr>
        <w:t>W przypadku wnoszenia oferty wspólnej przez dwa lub więcej podmioty gospodarcze (konsorcja/spółki cywilne) oferta musi spełniać wymagania określone w art. 23 ustawy Prawo zamówień publicznych, w tym:</w:t>
      </w:r>
    </w:p>
    <w:p w:rsidR="0046503E" w:rsidRPr="00D87FC9" w:rsidRDefault="0046503E" w:rsidP="0046503E">
      <w:pPr>
        <w:numPr>
          <w:ilvl w:val="2"/>
          <w:numId w:val="10"/>
        </w:numPr>
        <w:suppressAutoHyphens/>
        <w:spacing w:after="120" w:line="276" w:lineRule="auto"/>
        <w:ind w:left="1418" w:hanging="567"/>
        <w:jc w:val="both"/>
        <w:rPr>
          <w:rFonts w:ascii="Cambria" w:hAnsi="Cambria" w:cs="Arial"/>
          <w:sz w:val="20"/>
          <w:szCs w:val="20"/>
        </w:rPr>
      </w:pPr>
      <w:r w:rsidRPr="00D87FC9">
        <w:rPr>
          <w:rFonts w:ascii="Cambria" w:hAnsi="Cambria" w:cs="Arial"/>
          <w:sz w:val="20"/>
          <w:szCs w:val="20"/>
        </w:rPr>
        <w:t xml:space="preserve">w przypadku wykonawców wspólnie ubiegających się o udzielenie zamówienia, zgodnie z art. 23 ust. 2 ustawy wykonawcy ustanawiają pełnomocnika do reprezentowania ich w postępowaniu o udzielenie zamówienia lub pełnomocnictwo do reprezentowania w postępowaniu i zawarcia umowy. W związku z powyższym niezbędne jest przedłożenie w ofercie dokumentu zawierającego pełnomocnictwo w celu ustalenia podmiotu uprawnionego do występowania w imieniu wykonawców w sposób umożliwiający ich identyfikację. </w:t>
      </w:r>
    </w:p>
    <w:p w:rsidR="0046503E" w:rsidRPr="00D87FC9" w:rsidRDefault="0046503E" w:rsidP="0046503E">
      <w:pPr>
        <w:numPr>
          <w:ilvl w:val="2"/>
          <w:numId w:val="10"/>
        </w:numPr>
        <w:suppressAutoHyphens/>
        <w:spacing w:after="120" w:line="276" w:lineRule="auto"/>
        <w:ind w:left="1418" w:hanging="567"/>
        <w:jc w:val="both"/>
        <w:rPr>
          <w:rFonts w:ascii="Cambria" w:hAnsi="Cambria" w:cs="Arial"/>
          <w:sz w:val="20"/>
          <w:szCs w:val="20"/>
        </w:rPr>
      </w:pPr>
      <w:r w:rsidRPr="00D87FC9">
        <w:rPr>
          <w:rFonts w:ascii="Cambria" w:hAnsi="Cambria" w:cs="Arial"/>
          <w:sz w:val="20"/>
          <w:szCs w:val="20"/>
        </w:rPr>
        <w:t>W przypadku składania ofert przez podmioty występujące wspólnie, warunki podmiotowe o których mowa w pkt. 9.4.2 i 9.4.3 podlegają sumowaniu.</w:t>
      </w:r>
    </w:p>
    <w:p w:rsidR="0046503E" w:rsidRPr="00D87FC9" w:rsidRDefault="0046503E" w:rsidP="0046503E">
      <w:pPr>
        <w:numPr>
          <w:ilvl w:val="2"/>
          <w:numId w:val="10"/>
        </w:numPr>
        <w:suppressAutoHyphens/>
        <w:spacing w:after="120" w:line="276" w:lineRule="auto"/>
        <w:ind w:left="1418" w:hanging="567"/>
        <w:jc w:val="both"/>
        <w:rPr>
          <w:rFonts w:ascii="Cambria" w:hAnsi="Cambria" w:cs="Arial"/>
          <w:sz w:val="20"/>
          <w:szCs w:val="20"/>
        </w:rPr>
      </w:pPr>
      <w:r w:rsidRPr="00D87FC9">
        <w:rPr>
          <w:rFonts w:ascii="Cambria" w:hAnsi="Cambria" w:cs="Arial"/>
          <w:sz w:val="20"/>
          <w:szCs w:val="20"/>
        </w:rPr>
        <w:t>W celu wykazania braku podstaw do wykluczenia z postępowania o udzielenie</w:t>
      </w:r>
      <w:r w:rsidR="00B51FAC">
        <w:rPr>
          <w:rFonts w:ascii="Cambria" w:hAnsi="Cambria" w:cs="Arial"/>
          <w:sz w:val="20"/>
          <w:szCs w:val="20"/>
        </w:rPr>
        <w:t xml:space="preserve"> zamówienia w pkt. 9.4.4, i 9.4.5 </w:t>
      </w:r>
      <w:r w:rsidRPr="00D87FC9">
        <w:rPr>
          <w:rFonts w:ascii="Cambria" w:hAnsi="Cambria" w:cs="Arial"/>
          <w:sz w:val="20"/>
          <w:szCs w:val="20"/>
        </w:rPr>
        <w:t xml:space="preserve">wymagane jest załączenie do oferty oświadczenia </w:t>
      </w:r>
      <w:r w:rsidRPr="00D87FC9">
        <w:rPr>
          <w:rFonts w:ascii="Cambria" w:hAnsi="Cambria" w:cs="Arial"/>
          <w:sz w:val="20"/>
          <w:szCs w:val="20"/>
        </w:rPr>
        <w:br/>
        <w:t>i przedłożenia na wezwanie dokumentów dla każdego konsorcjanta oddzielnie.</w:t>
      </w:r>
    </w:p>
    <w:p w:rsidR="006F55F9" w:rsidRPr="00D87FC9" w:rsidRDefault="006F55F9" w:rsidP="00EC2450">
      <w:pPr>
        <w:widowControl w:val="0"/>
        <w:numPr>
          <w:ilvl w:val="1"/>
          <w:numId w:val="10"/>
        </w:numPr>
        <w:suppressAutoHyphens/>
        <w:autoSpaceDE w:val="0"/>
        <w:spacing w:line="276" w:lineRule="auto"/>
        <w:ind w:left="709" w:hanging="425"/>
        <w:jc w:val="both"/>
        <w:rPr>
          <w:rFonts w:ascii="Cambria" w:eastAsia="Times New Roman" w:hAnsi="Cambria" w:cs="Tahoma"/>
          <w:b/>
          <w:sz w:val="20"/>
          <w:szCs w:val="20"/>
        </w:rPr>
      </w:pPr>
      <w:r w:rsidRPr="00D87FC9">
        <w:rPr>
          <w:rFonts w:ascii="Cambria" w:eastAsia="Times New Roman" w:hAnsi="Cambria" w:cs="Tahoma"/>
          <w:b/>
          <w:sz w:val="20"/>
          <w:szCs w:val="20"/>
        </w:rPr>
        <w:t>Zamawiający dokona wstępnej oceny spełnienia wymaganych warunków Wykonawcy którego oferta została najwyżej oceniona na podstawie załączonego oświadczeń. Następnie w wyznaczonym terminie</w:t>
      </w:r>
      <w:r w:rsidRPr="00D87FC9">
        <w:rPr>
          <w:rFonts w:ascii="Cambria" w:eastAsia="Times New Roman" w:hAnsi="Cambria" w:cs="Tahoma"/>
          <w:b/>
          <w:bCs/>
          <w:sz w:val="20"/>
          <w:szCs w:val="20"/>
        </w:rPr>
        <w:t xml:space="preserve"> wezwie tego wykonawcę, do złożenia dokumentów potwierdzających informacje w złożonym oświadczeniu.</w:t>
      </w:r>
      <w:r w:rsidRPr="00D87FC9">
        <w:rPr>
          <w:rFonts w:ascii="Cambria" w:eastAsia="Times New Roman" w:hAnsi="Cambria" w:cs="Tahoma"/>
          <w:b/>
          <w:sz w:val="20"/>
          <w:szCs w:val="20"/>
        </w:rPr>
        <w:t xml:space="preserve"> </w:t>
      </w:r>
    </w:p>
    <w:p w:rsidR="006F55F9" w:rsidRPr="00D87FC9" w:rsidRDefault="006F55F9" w:rsidP="00EC2450">
      <w:pPr>
        <w:widowControl w:val="0"/>
        <w:suppressAutoHyphens/>
        <w:autoSpaceDE w:val="0"/>
        <w:spacing w:line="276" w:lineRule="auto"/>
        <w:ind w:left="709"/>
        <w:jc w:val="both"/>
        <w:rPr>
          <w:rFonts w:ascii="Cambria" w:eastAsia="Times New Roman" w:hAnsi="Cambria" w:cs="Tahoma"/>
          <w:b/>
          <w:sz w:val="20"/>
          <w:szCs w:val="20"/>
        </w:rPr>
      </w:pPr>
    </w:p>
    <w:p w:rsidR="006F55F9" w:rsidRPr="00D87FC9" w:rsidRDefault="006F55F9" w:rsidP="00EC2450">
      <w:pPr>
        <w:widowControl w:val="0"/>
        <w:numPr>
          <w:ilvl w:val="1"/>
          <w:numId w:val="10"/>
        </w:numPr>
        <w:suppressAutoHyphens/>
        <w:autoSpaceDE w:val="0"/>
        <w:spacing w:line="276" w:lineRule="auto"/>
        <w:ind w:left="709" w:hanging="425"/>
        <w:jc w:val="both"/>
        <w:rPr>
          <w:rFonts w:ascii="Cambria" w:eastAsia="Times New Roman" w:hAnsi="Cambria" w:cs="Tahoma"/>
          <w:b/>
          <w:sz w:val="20"/>
          <w:szCs w:val="20"/>
        </w:rPr>
      </w:pPr>
      <w:r w:rsidRPr="00D87FC9">
        <w:rPr>
          <w:rFonts w:ascii="Cambria" w:eastAsia="Times New Roman" w:hAnsi="Cambria" w:cs="Tahoma"/>
          <w:b/>
          <w:sz w:val="20"/>
          <w:szCs w:val="20"/>
        </w:rPr>
        <w:t xml:space="preserve">Jeżeli dokumenty potwierdzające spełnienie warunków będą określały wartość w walucie obcej to zamawiający przeliczy tą wartość na PLN wg średniego kursu NBP na dzień którego określona wartość się odnosi (np. zakończenie realizacji </w:t>
      </w:r>
      <w:r w:rsidR="00620DCF" w:rsidRPr="00D87FC9">
        <w:rPr>
          <w:rFonts w:ascii="Cambria" w:eastAsia="Times New Roman" w:hAnsi="Cambria" w:cs="Tahoma"/>
          <w:b/>
          <w:sz w:val="20"/>
          <w:szCs w:val="20"/>
        </w:rPr>
        <w:t>zadania</w:t>
      </w:r>
      <w:r w:rsidRPr="00D87FC9">
        <w:rPr>
          <w:rFonts w:ascii="Cambria" w:eastAsia="Times New Roman" w:hAnsi="Cambria" w:cs="Tahoma"/>
          <w:b/>
          <w:sz w:val="20"/>
          <w:szCs w:val="20"/>
        </w:rPr>
        <w:t>)</w:t>
      </w:r>
    </w:p>
    <w:p w:rsidR="006F55F9" w:rsidRPr="00D87FC9" w:rsidRDefault="006F55F9" w:rsidP="00885F2B">
      <w:pPr>
        <w:keepNext/>
        <w:tabs>
          <w:tab w:val="num" w:pos="426"/>
        </w:tabs>
        <w:spacing w:before="240" w:line="276" w:lineRule="auto"/>
        <w:ind w:left="426" w:hanging="426"/>
        <w:outlineLvl w:val="3"/>
        <w:rPr>
          <w:rFonts w:ascii="Cambria" w:eastAsia="Times New Roman" w:hAnsi="Cambria" w:cs="Tahoma"/>
          <w:b/>
          <w:bCs/>
          <w:sz w:val="20"/>
          <w:szCs w:val="20"/>
          <w:u w:val="single"/>
          <w:lang w:val="x-none" w:eastAsia="x-none"/>
        </w:rPr>
      </w:pPr>
      <w:r w:rsidRPr="00D87FC9">
        <w:rPr>
          <w:rFonts w:ascii="Cambria" w:eastAsia="Times New Roman" w:hAnsi="Cambria" w:cs="Tahoma"/>
          <w:b/>
          <w:bCs/>
          <w:sz w:val="20"/>
          <w:szCs w:val="20"/>
          <w:lang w:val="x-none" w:eastAsia="x-none"/>
        </w:rPr>
        <w:t>10</w:t>
      </w:r>
      <w:r w:rsidR="00855E79" w:rsidRPr="00D87FC9">
        <w:rPr>
          <w:rFonts w:ascii="Cambria" w:eastAsia="Times New Roman" w:hAnsi="Cambria" w:cs="Tahoma"/>
          <w:b/>
          <w:bCs/>
          <w:sz w:val="20"/>
          <w:szCs w:val="20"/>
          <w:lang w:eastAsia="x-none"/>
        </w:rPr>
        <w:t>.</w:t>
      </w:r>
      <w:r w:rsidRPr="00D87FC9">
        <w:rPr>
          <w:rFonts w:ascii="Cambria" w:eastAsia="Times New Roman" w:hAnsi="Cambria" w:cs="Tahoma"/>
          <w:b/>
          <w:bCs/>
          <w:sz w:val="20"/>
          <w:szCs w:val="20"/>
          <w:lang w:val="x-none" w:eastAsia="x-none"/>
        </w:rPr>
        <w:tab/>
      </w:r>
      <w:r w:rsidRPr="00D87FC9">
        <w:rPr>
          <w:rFonts w:ascii="Cambria" w:eastAsia="Times New Roman" w:hAnsi="Cambria" w:cs="Tahoma"/>
          <w:b/>
          <w:bCs/>
          <w:sz w:val="20"/>
          <w:szCs w:val="20"/>
          <w:u w:val="single"/>
          <w:lang w:val="x-none" w:eastAsia="x-none"/>
        </w:rPr>
        <w:t>Warunki wykluczające z udziału w postępowaniu.</w:t>
      </w:r>
    </w:p>
    <w:p w:rsidR="0046503E" w:rsidRPr="00D87FC9" w:rsidRDefault="0046503E" w:rsidP="00885F2B">
      <w:pPr>
        <w:spacing w:line="276" w:lineRule="auto"/>
        <w:ind w:left="426"/>
        <w:rPr>
          <w:rFonts w:ascii="Cambria" w:hAnsi="Cambria"/>
          <w:sz w:val="20"/>
          <w:szCs w:val="20"/>
        </w:rPr>
      </w:pPr>
      <w:r w:rsidRPr="00D87FC9">
        <w:rPr>
          <w:rFonts w:ascii="Cambria" w:hAnsi="Cambria"/>
          <w:sz w:val="20"/>
          <w:szCs w:val="20"/>
        </w:rPr>
        <w:t xml:space="preserve">Z postępowania o udzielenie zamówienia wyklucza się wykonawców w przypadku nie potwierdzenia spełnienia warunków udziału w </w:t>
      </w:r>
      <w:r w:rsidR="00885F2B" w:rsidRPr="00D87FC9">
        <w:rPr>
          <w:rFonts w:ascii="Cambria" w:hAnsi="Cambria"/>
          <w:sz w:val="20"/>
          <w:szCs w:val="20"/>
        </w:rPr>
        <w:t>postępowaniu</w:t>
      </w:r>
      <w:r w:rsidRPr="00D87FC9">
        <w:rPr>
          <w:rFonts w:ascii="Cambria" w:hAnsi="Cambria"/>
          <w:sz w:val="20"/>
          <w:szCs w:val="20"/>
        </w:rPr>
        <w:t xml:space="preserve"> określonych w pkt. 9.4. oraz w przypadku nie wykazania braku podstaw do wykluczenia określonego w pkt. 9.4.4 – 9.4.6</w:t>
      </w:r>
      <w:r w:rsidR="00885F2B" w:rsidRPr="00D87FC9">
        <w:rPr>
          <w:rFonts w:ascii="Cambria" w:hAnsi="Cambria"/>
          <w:sz w:val="20"/>
          <w:szCs w:val="20"/>
        </w:rPr>
        <w:t>.</w:t>
      </w:r>
    </w:p>
    <w:p w:rsidR="006F55F9" w:rsidRPr="00D87FC9" w:rsidRDefault="006F55F9" w:rsidP="00EC2450">
      <w:pPr>
        <w:keepNext/>
        <w:tabs>
          <w:tab w:val="num" w:pos="360"/>
        </w:tabs>
        <w:spacing w:before="240" w:after="120" w:line="276" w:lineRule="auto"/>
        <w:ind w:left="360" w:hanging="360"/>
        <w:outlineLvl w:val="3"/>
        <w:rPr>
          <w:rFonts w:ascii="Cambria" w:eastAsia="Times New Roman" w:hAnsi="Cambria" w:cs="Tahoma"/>
          <w:b/>
          <w:bCs/>
          <w:sz w:val="20"/>
          <w:szCs w:val="20"/>
          <w:u w:val="single"/>
          <w:lang w:val="x-none" w:eastAsia="x-none"/>
        </w:rPr>
      </w:pPr>
      <w:r w:rsidRPr="00D87FC9">
        <w:rPr>
          <w:rFonts w:ascii="Cambria" w:eastAsia="Times New Roman" w:hAnsi="Cambria" w:cs="Tahoma"/>
          <w:b/>
          <w:bCs/>
          <w:sz w:val="20"/>
          <w:szCs w:val="20"/>
          <w:lang w:val="x-none" w:eastAsia="x-none"/>
        </w:rPr>
        <w:t>11</w:t>
      </w:r>
      <w:r w:rsidR="00855E79" w:rsidRPr="00D87FC9">
        <w:rPr>
          <w:rFonts w:ascii="Cambria" w:eastAsia="Times New Roman" w:hAnsi="Cambria" w:cs="Tahoma"/>
          <w:b/>
          <w:bCs/>
          <w:sz w:val="20"/>
          <w:szCs w:val="20"/>
          <w:lang w:eastAsia="x-none"/>
        </w:rPr>
        <w:t>.</w:t>
      </w:r>
      <w:r w:rsidRPr="00D87FC9">
        <w:rPr>
          <w:rFonts w:ascii="Cambria" w:eastAsia="Times New Roman" w:hAnsi="Cambria" w:cs="Tahoma"/>
          <w:b/>
          <w:bCs/>
          <w:sz w:val="20"/>
          <w:szCs w:val="20"/>
          <w:lang w:val="x-none" w:eastAsia="x-none"/>
        </w:rPr>
        <w:tab/>
      </w:r>
      <w:r w:rsidRPr="00D87FC9">
        <w:rPr>
          <w:rFonts w:ascii="Cambria" w:eastAsia="Times New Roman" w:hAnsi="Cambria" w:cs="Tahoma"/>
          <w:b/>
          <w:bCs/>
          <w:sz w:val="20"/>
          <w:szCs w:val="20"/>
          <w:u w:val="single"/>
          <w:lang w:val="x-none" w:eastAsia="x-none"/>
        </w:rPr>
        <w:t>Dodatkowe wymagania od Wykonawców.</w:t>
      </w:r>
    </w:p>
    <w:p w:rsidR="006F55F9" w:rsidRPr="00D87FC9" w:rsidRDefault="006F55F9" w:rsidP="00EC2450">
      <w:pPr>
        <w:numPr>
          <w:ilvl w:val="0"/>
          <w:numId w:val="11"/>
        </w:numPr>
        <w:spacing w:after="120" w:line="276" w:lineRule="auto"/>
        <w:ind w:left="993" w:hanging="567"/>
        <w:jc w:val="both"/>
        <w:rPr>
          <w:rFonts w:ascii="Cambria" w:eastAsia="Times New Roman" w:hAnsi="Cambria" w:cs="Tahoma"/>
          <w:sz w:val="20"/>
          <w:szCs w:val="20"/>
        </w:rPr>
      </w:pPr>
      <w:r w:rsidRPr="00D87FC9">
        <w:rPr>
          <w:rFonts w:ascii="Cambria" w:eastAsia="Times New Roman" w:hAnsi="Cambria" w:cs="Tahoma"/>
          <w:sz w:val="20"/>
          <w:szCs w:val="20"/>
        </w:rPr>
        <w:t xml:space="preserve">Wykonawca, który zamierza powierzyć wykonanie części </w:t>
      </w:r>
      <w:r w:rsidR="00062830" w:rsidRPr="00D87FC9">
        <w:rPr>
          <w:rFonts w:ascii="Cambria" w:eastAsia="Times New Roman" w:hAnsi="Cambria" w:cs="Tahoma"/>
          <w:sz w:val="20"/>
          <w:szCs w:val="20"/>
        </w:rPr>
        <w:t>dostaw</w:t>
      </w:r>
      <w:r w:rsidRPr="00D87FC9">
        <w:rPr>
          <w:rFonts w:ascii="Cambria" w:eastAsia="Times New Roman" w:hAnsi="Cambria" w:cs="Tahoma"/>
          <w:sz w:val="20"/>
          <w:szCs w:val="20"/>
        </w:rPr>
        <w:t xml:space="preserve"> innej firmie (podwykonawcy) jest zobowiązany do:</w:t>
      </w:r>
    </w:p>
    <w:p w:rsidR="006F55F9" w:rsidRPr="00D87FC9" w:rsidRDefault="006F55F9" w:rsidP="00EC2450">
      <w:pPr>
        <w:numPr>
          <w:ilvl w:val="2"/>
          <w:numId w:val="0"/>
        </w:numPr>
        <w:tabs>
          <w:tab w:val="num" w:pos="1843"/>
        </w:tabs>
        <w:overflowPunct w:val="0"/>
        <w:autoSpaceDE w:val="0"/>
        <w:autoSpaceDN w:val="0"/>
        <w:adjustRightInd w:val="0"/>
        <w:spacing w:after="120" w:line="276" w:lineRule="auto"/>
        <w:ind w:left="1843" w:hanging="850"/>
        <w:jc w:val="both"/>
        <w:textAlignment w:val="baseline"/>
        <w:rPr>
          <w:rFonts w:ascii="Cambria" w:eastAsia="Times New Roman" w:hAnsi="Cambria" w:cs="Tahoma"/>
          <w:sz w:val="20"/>
          <w:szCs w:val="20"/>
          <w:lang w:val="x-none" w:eastAsia="x-none"/>
        </w:rPr>
      </w:pPr>
      <w:r w:rsidRPr="00D87FC9">
        <w:rPr>
          <w:rFonts w:ascii="Cambria" w:eastAsia="Times New Roman" w:hAnsi="Cambria" w:cs="Tahoma"/>
          <w:sz w:val="20"/>
          <w:szCs w:val="20"/>
          <w:lang w:val="x-none" w:eastAsia="x-none"/>
        </w:rPr>
        <w:t>11.1.1.</w:t>
      </w:r>
      <w:r w:rsidRPr="00D87FC9">
        <w:rPr>
          <w:rFonts w:ascii="Cambria" w:eastAsia="Times New Roman" w:hAnsi="Cambria" w:cs="Tahoma"/>
          <w:sz w:val="20"/>
          <w:szCs w:val="20"/>
          <w:lang w:val="x-none" w:eastAsia="x-none"/>
        </w:rPr>
        <w:tab/>
        <w:t>określenia w złożonej ofercie (na formularzu oferty – załącznik do SIWZ) informacji jaka część przedmiotu zamówienia będzie realizowana przez podwykonawców</w:t>
      </w:r>
      <w:r w:rsidRPr="00D87FC9">
        <w:rPr>
          <w:rFonts w:ascii="Cambria" w:eastAsia="Times New Roman" w:hAnsi="Cambria" w:cs="Tahoma"/>
          <w:sz w:val="20"/>
          <w:szCs w:val="20"/>
          <w:lang w:eastAsia="x-none"/>
        </w:rPr>
        <w:t xml:space="preserve"> z</w:t>
      </w:r>
      <w:r w:rsidR="00C26156" w:rsidRPr="00D87FC9">
        <w:rPr>
          <w:rFonts w:ascii="Cambria" w:eastAsia="Times New Roman" w:hAnsi="Cambria" w:cs="Tahoma"/>
          <w:sz w:val="20"/>
          <w:szCs w:val="20"/>
          <w:lang w:eastAsia="x-none"/>
        </w:rPr>
        <w:t> </w:t>
      </w:r>
      <w:r w:rsidRPr="00D87FC9">
        <w:rPr>
          <w:rFonts w:ascii="Cambria" w:eastAsia="Times New Roman" w:hAnsi="Cambria" w:cs="Tahoma"/>
          <w:sz w:val="20"/>
          <w:szCs w:val="20"/>
          <w:lang w:eastAsia="x-none"/>
        </w:rPr>
        <w:t>podaniem jego danych jeżeli są znane</w:t>
      </w:r>
      <w:r w:rsidRPr="00D87FC9">
        <w:rPr>
          <w:rFonts w:ascii="Cambria" w:eastAsia="Times New Roman" w:hAnsi="Cambria" w:cs="Tahoma"/>
          <w:sz w:val="20"/>
          <w:szCs w:val="20"/>
          <w:lang w:val="x-none" w:eastAsia="x-none"/>
        </w:rPr>
        <w:t>.</w:t>
      </w:r>
    </w:p>
    <w:p w:rsidR="006F55F9" w:rsidRPr="00D87FC9" w:rsidRDefault="006F55F9" w:rsidP="00EC2450">
      <w:pPr>
        <w:tabs>
          <w:tab w:val="num" w:pos="426"/>
        </w:tabs>
        <w:spacing w:after="120" w:line="276" w:lineRule="auto"/>
        <w:ind w:left="993" w:hanging="993"/>
        <w:jc w:val="both"/>
        <w:rPr>
          <w:rFonts w:ascii="Cambria" w:eastAsia="Times New Roman" w:hAnsi="Cambria" w:cs="Tahoma"/>
          <w:b/>
          <w:sz w:val="20"/>
          <w:szCs w:val="20"/>
        </w:rPr>
      </w:pPr>
      <w:r w:rsidRPr="00D87FC9">
        <w:rPr>
          <w:rFonts w:ascii="Cambria" w:eastAsia="Times New Roman" w:hAnsi="Cambria" w:cs="Tahoma"/>
          <w:b/>
          <w:sz w:val="20"/>
          <w:szCs w:val="20"/>
        </w:rPr>
        <w:t>12</w:t>
      </w:r>
      <w:r w:rsidR="00855E79" w:rsidRPr="00D87FC9">
        <w:rPr>
          <w:rFonts w:ascii="Cambria" w:eastAsia="Times New Roman" w:hAnsi="Cambria" w:cs="Tahoma"/>
          <w:b/>
          <w:sz w:val="20"/>
          <w:szCs w:val="20"/>
        </w:rPr>
        <w:t>.</w:t>
      </w:r>
      <w:r w:rsidRPr="00D87FC9">
        <w:rPr>
          <w:rFonts w:ascii="Cambria" w:eastAsia="Times New Roman" w:hAnsi="Cambria" w:cs="Tahoma"/>
          <w:b/>
          <w:sz w:val="20"/>
          <w:szCs w:val="20"/>
        </w:rPr>
        <w:tab/>
      </w:r>
      <w:r w:rsidRPr="00D87FC9">
        <w:rPr>
          <w:rFonts w:ascii="Cambria" w:eastAsia="Times New Roman" w:hAnsi="Cambria" w:cs="Tahoma"/>
          <w:b/>
          <w:sz w:val="20"/>
          <w:szCs w:val="20"/>
          <w:u w:val="single"/>
        </w:rPr>
        <w:t>Informacje dotyczące warunków składania ofert</w:t>
      </w:r>
    </w:p>
    <w:p w:rsidR="006F55F9" w:rsidRPr="00D87FC9" w:rsidRDefault="006F55F9" w:rsidP="00EC2450">
      <w:pPr>
        <w:numPr>
          <w:ilvl w:val="1"/>
          <w:numId w:val="0"/>
        </w:numPr>
        <w:tabs>
          <w:tab w:val="num" w:pos="993"/>
        </w:tabs>
        <w:spacing w:after="120" w:line="276" w:lineRule="auto"/>
        <w:ind w:left="993" w:hanging="567"/>
        <w:rPr>
          <w:rFonts w:ascii="Cambria" w:eastAsia="Times New Roman" w:hAnsi="Cambria" w:cs="Tahoma"/>
          <w:sz w:val="20"/>
          <w:szCs w:val="20"/>
          <w:lang w:val="x-none" w:eastAsia="x-none"/>
        </w:rPr>
      </w:pPr>
      <w:r w:rsidRPr="00D87FC9">
        <w:rPr>
          <w:rFonts w:ascii="Cambria" w:eastAsia="Batang" w:hAnsi="Cambria" w:cs="Tahoma"/>
          <w:sz w:val="20"/>
          <w:szCs w:val="20"/>
          <w:lang w:val="x-none" w:eastAsia="x-none"/>
        </w:rPr>
        <w:t>12.1</w:t>
      </w:r>
      <w:r w:rsidRPr="00D87FC9">
        <w:rPr>
          <w:rFonts w:ascii="Cambria" w:eastAsia="Batang" w:hAnsi="Cambria" w:cs="Tahoma"/>
          <w:sz w:val="20"/>
          <w:szCs w:val="20"/>
          <w:lang w:eastAsia="x-none"/>
        </w:rPr>
        <w:t>.</w:t>
      </w:r>
      <w:r w:rsidRPr="00D87FC9">
        <w:rPr>
          <w:rFonts w:ascii="Cambria" w:eastAsia="Batang" w:hAnsi="Cambria" w:cs="Tahoma"/>
          <w:sz w:val="20"/>
          <w:szCs w:val="20"/>
          <w:lang w:eastAsia="x-none"/>
        </w:rPr>
        <w:tab/>
      </w:r>
      <w:r w:rsidRPr="00D87FC9">
        <w:rPr>
          <w:rFonts w:ascii="Cambria" w:eastAsia="Times New Roman" w:hAnsi="Cambria" w:cs="Tahoma"/>
          <w:sz w:val="20"/>
          <w:szCs w:val="20"/>
          <w:lang w:val="x-none" w:eastAsia="x-none"/>
        </w:rPr>
        <w:t>Niniejsza specyfikacja oraz wszystkie dokumenty do niej dołączone mogą być użyte jedynie w celu sporządzenia oferty.</w:t>
      </w:r>
    </w:p>
    <w:p w:rsidR="006F55F9" w:rsidRPr="00D87FC9" w:rsidRDefault="006F55F9" w:rsidP="00EC2450">
      <w:pPr>
        <w:numPr>
          <w:ilvl w:val="1"/>
          <w:numId w:val="0"/>
        </w:numPr>
        <w:tabs>
          <w:tab w:val="num" w:pos="993"/>
        </w:tabs>
        <w:spacing w:after="120" w:line="276" w:lineRule="auto"/>
        <w:ind w:left="993" w:hanging="567"/>
        <w:jc w:val="both"/>
        <w:rPr>
          <w:rFonts w:ascii="Cambria" w:eastAsia="Times New Roman" w:hAnsi="Cambria" w:cs="Tahoma"/>
          <w:sz w:val="20"/>
          <w:szCs w:val="20"/>
          <w:lang w:eastAsia="x-none"/>
        </w:rPr>
      </w:pPr>
      <w:r w:rsidRPr="00D87FC9">
        <w:rPr>
          <w:rFonts w:ascii="Cambria" w:eastAsia="Times New Roman" w:hAnsi="Cambria" w:cs="Tahoma"/>
          <w:sz w:val="20"/>
          <w:szCs w:val="20"/>
          <w:lang w:val="x-none" w:eastAsia="x-none"/>
        </w:rPr>
        <w:t>12.2</w:t>
      </w:r>
      <w:r w:rsidRPr="00D87FC9">
        <w:rPr>
          <w:rFonts w:ascii="Cambria" w:eastAsia="Times New Roman" w:hAnsi="Cambria" w:cs="Tahoma"/>
          <w:sz w:val="20"/>
          <w:szCs w:val="20"/>
          <w:lang w:eastAsia="x-none"/>
        </w:rPr>
        <w:t>.</w:t>
      </w:r>
      <w:r w:rsidRPr="00D87FC9">
        <w:rPr>
          <w:rFonts w:ascii="Cambria" w:eastAsia="Times New Roman" w:hAnsi="Cambria" w:cs="Tahoma"/>
          <w:sz w:val="20"/>
          <w:szCs w:val="20"/>
          <w:lang w:eastAsia="x-none"/>
        </w:rPr>
        <w:tab/>
      </w:r>
      <w:r w:rsidRPr="00D87FC9">
        <w:rPr>
          <w:rFonts w:ascii="Cambria" w:eastAsia="Times New Roman" w:hAnsi="Cambria" w:cs="Tahoma"/>
          <w:sz w:val="20"/>
          <w:szCs w:val="20"/>
          <w:lang w:val="x-none" w:eastAsia="x-none"/>
        </w:rPr>
        <w:t>Wykonawca przedstawia ofertę zgodnie z wymaganiami określonymi w niniejszej</w:t>
      </w:r>
      <w:r w:rsidRPr="00D87FC9">
        <w:rPr>
          <w:rFonts w:ascii="Cambria" w:eastAsia="Times New Roman" w:hAnsi="Cambria" w:cs="Tahoma"/>
          <w:sz w:val="20"/>
          <w:szCs w:val="20"/>
          <w:lang w:eastAsia="x-none"/>
        </w:rPr>
        <w:t xml:space="preserve">  </w:t>
      </w:r>
      <w:r w:rsidRPr="00D87FC9">
        <w:rPr>
          <w:rFonts w:ascii="Cambria" w:eastAsia="Times New Roman" w:hAnsi="Cambria" w:cs="Tahoma"/>
          <w:sz w:val="20"/>
          <w:szCs w:val="20"/>
          <w:lang w:val="x-none" w:eastAsia="x-none"/>
        </w:rPr>
        <w:t xml:space="preserve">specyfikacji. </w:t>
      </w:r>
      <w:r w:rsidRPr="00D87FC9">
        <w:rPr>
          <w:rFonts w:ascii="Cambria" w:eastAsia="Times New Roman" w:hAnsi="Cambria" w:cs="Tahoma"/>
          <w:sz w:val="20"/>
          <w:szCs w:val="20"/>
          <w:lang w:eastAsia="x-none"/>
        </w:rPr>
        <w:t xml:space="preserve"> </w:t>
      </w:r>
    </w:p>
    <w:p w:rsidR="006F55F9" w:rsidRPr="00D87FC9" w:rsidRDefault="006F55F9" w:rsidP="00EC2450">
      <w:pPr>
        <w:numPr>
          <w:ilvl w:val="1"/>
          <w:numId w:val="0"/>
        </w:numPr>
        <w:spacing w:after="120" w:line="276" w:lineRule="auto"/>
        <w:ind w:left="851" w:hanging="425"/>
        <w:jc w:val="both"/>
        <w:rPr>
          <w:rFonts w:ascii="Cambria" w:eastAsia="Batang" w:hAnsi="Cambria" w:cs="Tahoma"/>
          <w:sz w:val="20"/>
          <w:szCs w:val="20"/>
          <w:lang w:val="x-none" w:eastAsia="x-none"/>
        </w:rPr>
      </w:pPr>
      <w:r w:rsidRPr="00D87FC9">
        <w:rPr>
          <w:rFonts w:ascii="Cambria" w:eastAsia="Batang" w:hAnsi="Cambria" w:cs="Tahoma"/>
          <w:sz w:val="20"/>
          <w:szCs w:val="20"/>
          <w:lang w:eastAsia="x-none"/>
        </w:rPr>
        <w:t xml:space="preserve"> </w:t>
      </w:r>
      <w:r w:rsidRPr="00D87FC9">
        <w:rPr>
          <w:rFonts w:ascii="Cambria" w:eastAsia="Batang" w:hAnsi="Cambria" w:cs="Tahoma"/>
          <w:sz w:val="20"/>
          <w:szCs w:val="20"/>
          <w:lang w:val="x-none" w:eastAsia="x-none"/>
        </w:rPr>
        <w:t>12.3</w:t>
      </w:r>
      <w:r w:rsidRPr="00D87FC9">
        <w:rPr>
          <w:rFonts w:ascii="Cambria" w:eastAsia="Batang" w:hAnsi="Cambria" w:cs="Tahoma"/>
          <w:sz w:val="20"/>
          <w:szCs w:val="20"/>
          <w:lang w:eastAsia="x-none"/>
        </w:rPr>
        <w:t xml:space="preserve">  </w:t>
      </w:r>
      <w:r w:rsidRPr="00D87FC9">
        <w:rPr>
          <w:rFonts w:ascii="Cambria" w:eastAsia="Times New Roman" w:hAnsi="Cambria" w:cs="Tahoma"/>
          <w:sz w:val="20"/>
          <w:szCs w:val="20"/>
          <w:lang w:val="x-none" w:eastAsia="x-none"/>
        </w:rPr>
        <w:t>Wykonawca ponosi wszystkie koszty związane z przygotowaniem i złożeniem oferty.</w:t>
      </w:r>
    </w:p>
    <w:p w:rsidR="006F55F9" w:rsidRDefault="006F55F9" w:rsidP="00EC2450">
      <w:pPr>
        <w:keepNext/>
        <w:tabs>
          <w:tab w:val="num" w:pos="360"/>
        </w:tabs>
        <w:spacing w:before="120" w:after="60" w:line="276" w:lineRule="auto"/>
        <w:ind w:left="426" w:hanging="426"/>
        <w:outlineLvl w:val="3"/>
        <w:rPr>
          <w:rFonts w:ascii="Cambria" w:eastAsia="Times New Roman" w:hAnsi="Cambria" w:cs="Tahoma"/>
          <w:b/>
          <w:bCs/>
          <w:sz w:val="20"/>
          <w:szCs w:val="20"/>
          <w:u w:val="single"/>
          <w:lang w:val="x-none" w:eastAsia="x-none"/>
        </w:rPr>
      </w:pPr>
      <w:r w:rsidRPr="00D87FC9">
        <w:rPr>
          <w:rFonts w:ascii="Cambria" w:eastAsia="Times New Roman" w:hAnsi="Cambria" w:cs="Tahoma"/>
          <w:b/>
          <w:bCs/>
          <w:sz w:val="20"/>
          <w:szCs w:val="20"/>
          <w:lang w:val="x-none" w:eastAsia="x-none"/>
        </w:rPr>
        <w:t>13</w:t>
      </w:r>
      <w:r w:rsidR="00855E79" w:rsidRPr="00D87FC9">
        <w:rPr>
          <w:rFonts w:ascii="Cambria" w:eastAsia="Times New Roman" w:hAnsi="Cambria" w:cs="Tahoma"/>
          <w:b/>
          <w:bCs/>
          <w:sz w:val="20"/>
          <w:szCs w:val="20"/>
          <w:lang w:eastAsia="x-none"/>
        </w:rPr>
        <w:t>.</w:t>
      </w:r>
      <w:r w:rsidRPr="00D87FC9">
        <w:rPr>
          <w:rFonts w:ascii="Cambria" w:eastAsia="Times New Roman" w:hAnsi="Cambria" w:cs="Tahoma"/>
          <w:b/>
          <w:bCs/>
          <w:sz w:val="20"/>
          <w:szCs w:val="20"/>
          <w:lang w:val="x-none" w:eastAsia="x-none"/>
        </w:rPr>
        <w:tab/>
      </w:r>
      <w:r w:rsidRPr="00D87FC9">
        <w:rPr>
          <w:rFonts w:ascii="Cambria" w:eastAsia="Times New Roman" w:hAnsi="Cambria" w:cs="Tahoma"/>
          <w:b/>
          <w:bCs/>
          <w:sz w:val="20"/>
          <w:szCs w:val="20"/>
          <w:lang w:val="x-none" w:eastAsia="x-none"/>
        </w:rPr>
        <w:tab/>
      </w:r>
      <w:r w:rsidRPr="00D87FC9">
        <w:rPr>
          <w:rFonts w:ascii="Cambria" w:eastAsia="Times New Roman" w:hAnsi="Cambria" w:cs="Tahoma"/>
          <w:b/>
          <w:bCs/>
          <w:sz w:val="20"/>
          <w:szCs w:val="20"/>
          <w:u w:val="single"/>
          <w:lang w:eastAsia="x-none"/>
        </w:rPr>
        <w:t>wykaz oświadczeń lub dokumentów, potwierdzających spełnianie warunków udziału w postępowaniu oraz brak podstaw wykluczenia</w:t>
      </w:r>
      <w:r w:rsidRPr="00D87FC9">
        <w:rPr>
          <w:rFonts w:ascii="Cambria" w:eastAsia="Times New Roman" w:hAnsi="Cambria" w:cs="Tahoma"/>
          <w:b/>
          <w:bCs/>
          <w:sz w:val="20"/>
          <w:szCs w:val="20"/>
          <w:u w:val="single"/>
          <w:lang w:val="x-none" w:eastAsia="x-none"/>
        </w:rPr>
        <w:t>.</w:t>
      </w:r>
    </w:p>
    <w:p w:rsidR="00EE55BE" w:rsidRPr="00D87FC9" w:rsidRDefault="00EE55BE" w:rsidP="00EC2450">
      <w:pPr>
        <w:keepNext/>
        <w:tabs>
          <w:tab w:val="num" w:pos="360"/>
        </w:tabs>
        <w:spacing w:before="120" w:after="60" w:line="276" w:lineRule="auto"/>
        <w:ind w:left="426" w:hanging="426"/>
        <w:outlineLvl w:val="3"/>
        <w:rPr>
          <w:rFonts w:ascii="Cambria" w:eastAsia="Times New Roman" w:hAnsi="Cambria" w:cs="Tahoma"/>
          <w:b/>
          <w:bCs/>
          <w:sz w:val="20"/>
          <w:szCs w:val="20"/>
          <w:u w:val="single"/>
          <w:lang w:val="x-none" w:eastAsia="x-none"/>
        </w:rPr>
      </w:pPr>
    </w:p>
    <w:tbl>
      <w:tblPr>
        <w:tblW w:w="9694"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
        <w:gridCol w:w="9269"/>
      </w:tblGrid>
      <w:tr w:rsidR="006F55F9" w:rsidRPr="00D87FC9" w:rsidTr="00CB5B37">
        <w:trPr>
          <w:trHeight w:val="480"/>
        </w:trPr>
        <w:tc>
          <w:tcPr>
            <w:tcW w:w="425" w:type="dxa"/>
            <w:tcBorders>
              <w:top w:val="double" w:sz="4" w:space="0" w:color="auto"/>
              <w:left w:val="double" w:sz="4" w:space="0" w:color="auto"/>
              <w:bottom w:val="double" w:sz="4" w:space="0" w:color="auto"/>
              <w:right w:val="double" w:sz="4" w:space="0" w:color="auto"/>
            </w:tcBorders>
            <w:vAlign w:val="center"/>
          </w:tcPr>
          <w:p w:rsidR="006F55F9" w:rsidRPr="00D87FC9" w:rsidRDefault="006F55F9" w:rsidP="00EC2450">
            <w:pPr>
              <w:spacing w:before="40" w:after="40" w:line="276" w:lineRule="auto"/>
              <w:jc w:val="center"/>
              <w:rPr>
                <w:rFonts w:ascii="Cambria" w:eastAsia="Batang" w:hAnsi="Cambria" w:cs="Tahoma"/>
                <w:b/>
                <w:sz w:val="20"/>
                <w:szCs w:val="20"/>
                <w:lang w:val="x-none" w:eastAsia="x-none"/>
              </w:rPr>
            </w:pPr>
            <w:r w:rsidRPr="00D87FC9">
              <w:rPr>
                <w:rFonts w:ascii="Cambria" w:eastAsia="Batang" w:hAnsi="Cambria" w:cs="Tahoma"/>
                <w:b/>
                <w:sz w:val="20"/>
                <w:szCs w:val="20"/>
                <w:lang w:val="x-none" w:eastAsia="x-none"/>
              </w:rPr>
              <w:t>x</w:t>
            </w:r>
          </w:p>
        </w:tc>
        <w:tc>
          <w:tcPr>
            <w:tcW w:w="9269" w:type="dxa"/>
            <w:tcBorders>
              <w:top w:val="double" w:sz="4" w:space="0" w:color="auto"/>
              <w:left w:val="double" w:sz="4" w:space="0" w:color="auto"/>
              <w:bottom w:val="double" w:sz="4" w:space="0" w:color="auto"/>
              <w:right w:val="double" w:sz="4" w:space="0" w:color="auto"/>
            </w:tcBorders>
            <w:vAlign w:val="center"/>
          </w:tcPr>
          <w:p w:rsidR="006F55F9" w:rsidRPr="00D87FC9" w:rsidRDefault="008F6A08" w:rsidP="00EC2450">
            <w:pPr>
              <w:spacing w:before="40" w:after="40" w:line="276" w:lineRule="auto"/>
              <w:ind w:left="72" w:right="140"/>
              <w:jc w:val="center"/>
              <w:rPr>
                <w:rFonts w:ascii="Cambria" w:eastAsia="Batang" w:hAnsi="Cambria" w:cs="Tahoma"/>
                <w:b/>
                <w:sz w:val="20"/>
                <w:szCs w:val="20"/>
                <w:lang w:eastAsia="x-none"/>
              </w:rPr>
            </w:pPr>
            <w:r w:rsidRPr="00D87FC9">
              <w:rPr>
                <w:rFonts w:ascii="Cambria" w:hAnsi="Cambria" w:cs="Arial"/>
                <w:b/>
                <w:sz w:val="20"/>
                <w:szCs w:val="20"/>
              </w:rPr>
              <w:t>13. 1 Oświadczenie woli (Oferta) zawiera;</w:t>
            </w:r>
          </w:p>
        </w:tc>
      </w:tr>
      <w:tr w:rsidR="006F55F9" w:rsidRPr="00D87FC9" w:rsidTr="00CB5B37">
        <w:trPr>
          <w:trHeight w:val="480"/>
        </w:trPr>
        <w:tc>
          <w:tcPr>
            <w:tcW w:w="425" w:type="dxa"/>
            <w:tcBorders>
              <w:top w:val="double" w:sz="4" w:space="0" w:color="auto"/>
              <w:left w:val="double" w:sz="4" w:space="0" w:color="auto"/>
              <w:bottom w:val="double" w:sz="4" w:space="0" w:color="auto"/>
              <w:right w:val="double" w:sz="4" w:space="0" w:color="auto"/>
            </w:tcBorders>
            <w:vAlign w:val="center"/>
          </w:tcPr>
          <w:p w:rsidR="006F55F9" w:rsidRPr="00D87FC9" w:rsidRDefault="006F55F9" w:rsidP="00EC2450">
            <w:pPr>
              <w:numPr>
                <w:ilvl w:val="0"/>
                <w:numId w:val="5"/>
              </w:numPr>
              <w:tabs>
                <w:tab w:val="num" w:pos="360"/>
              </w:tabs>
              <w:spacing w:before="40" w:after="40" w:line="276" w:lineRule="auto"/>
              <w:ind w:left="0"/>
              <w:jc w:val="both"/>
              <w:rPr>
                <w:rFonts w:ascii="Cambria" w:eastAsia="Batang" w:hAnsi="Cambria" w:cs="Tahoma"/>
                <w:sz w:val="20"/>
                <w:szCs w:val="20"/>
                <w:lang w:val="x-none" w:eastAsia="x-none"/>
              </w:rPr>
            </w:pPr>
          </w:p>
        </w:tc>
        <w:tc>
          <w:tcPr>
            <w:tcW w:w="9269" w:type="dxa"/>
            <w:tcBorders>
              <w:top w:val="double" w:sz="4" w:space="0" w:color="auto"/>
              <w:left w:val="double" w:sz="4" w:space="0" w:color="auto"/>
              <w:bottom w:val="double" w:sz="4" w:space="0" w:color="auto"/>
              <w:right w:val="double" w:sz="4" w:space="0" w:color="auto"/>
            </w:tcBorders>
            <w:vAlign w:val="center"/>
          </w:tcPr>
          <w:p w:rsidR="000021C8" w:rsidRPr="006C646E" w:rsidRDefault="00C051AD" w:rsidP="001F415A">
            <w:pPr>
              <w:spacing w:before="40" w:after="40" w:line="276" w:lineRule="auto"/>
              <w:ind w:right="140"/>
              <w:jc w:val="both"/>
              <w:rPr>
                <w:rFonts w:ascii="Cambria" w:eastAsia="Batang" w:hAnsi="Cambria" w:cs="Tahoma"/>
                <w:sz w:val="20"/>
                <w:szCs w:val="20"/>
                <w:lang w:val="x-none" w:eastAsia="x-none"/>
              </w:rPr>
            </w:pPr>
            <w:r w:rsidRPr="00D87FC9">
              <w:rPr>
                <w:rFonts w:ascii="Cambria" w:eastAsia="Batang" w:hAnsi="Cambria" w:cs="Tahoma"/>
                <w:sz w:val="20"/>
                <w:szCs w:val="20"/>
                <w:lang w:val="x-none" w:eastAsia="x-none"/>
              </w:rPr>
              <w:t>Ofertę cenową zgodną z załączonym  formularzem ofertowym, kt</w:t>
            </w:r>
            <w:r w:rsidR="00B51FAC">
              <w:rPr>
                <w:rFonts w:ascii="Cambria" w:eastAsia="Batang" w:hAnsi="Cambria" w:cs="Tahoma"/>
                <w:sz w:val="20"/>
                <w:szCs w:val="20"/>
                <w:lang w:val="x-none" w:eastAsia="x-none"/>
              </w:rPr>
              <w:t>órego wzór stanowi załącznik Nr 2</w:t>
            </w:r>
            <w:r w:rsidRPr="00D87FC9">
              <w:rPr>
                <w:rFonts w:ascii="Cambria" w:eastAsia="Batang" w:hAnsi="Cambria" w:cs="Tahoma"/>
                <w:sz w:val="20"/>
                <w:szCs w:val="20"/>
                <w:lang w:val="x-none" w:eastAsia="x-none"/>
              </w:rPr>
              <w:t xml:space="preserve"> do niniejszej SIWZ,</w:t>
            </w:r>
          </w:p>
        </w:tc>
      </w:tr>
      <w:tr w:rsidR="006F55F9" w:rsidRPr="00D87FC9" w:rsidTr="00CB5B37">
        <w:trPr>
          <w:trHeight w:val="480"/>
        </w:trPr>
        <w:tc>
          <w:tcPr>
            <w:tcW w:w="425" w:type="dxa"/>
            <w:tcBorders>
              <w:top w:val="double" w:sz="4" w:space="0" w:color="auto"/>
              <w:left w:val="double" w:sz="4" w:space="0" w:color="auto"/>
              <w:bottom w:val="double" w:sz="4" w:space="0" w:color="auto"/>
              <w:right w:val="double" w:sz="4" w:space="0" w:color="auto"/>
            </w:tcBorders>
            <w:vAlign w:val="center"/>
          </w:tcPr>
          <w:p w:rsidR="006F55F9" w:rsidRPr="00D87FC9" w:rsidRDefault="006F55F9" w:rsidP="00EC2450">
            <w:pPr>
              <w:numPr>
                <w:ilvl w:val="0"/>
                <w:numId w:val="5"/>
              </w:numPr>
              <w:tabs>
                <w:tab w:val="num" w:pos="360"/>
              </w:tabs>
              <w:spacing w:before="40" w:after="40" w:line="276" w:lineRule="auto"/>
              <w:ind w:left="0"/>
              <w:jc w:val="both"/>
              <w:rPr>
                <w:rFonts w:ascii="Cambria" w:eastAsia="Batang" w:hAnsi="Cambria" w:cs="Tahoma"/>
                <w:sz w:val="20"/>
                <w:szCs w:val="20"/>
                <w:lang w:val="x-none" w:eastAsia="x-none"/>
              </w:rPr>
            </w:pPr>
          </w:p>
        </w:tc>
        <w:tc>
          <w:tcPr>
            <w:tcW w:w="9269" w:type="dxa"/>
            <w:tcBorders>
              <w:top w:val="double" w:sz="4" w:space="0" w:color="auto"/>
              <w:left w:val="double" w:sz="4" w:space="0" w:color="auto"/>
              <w:bottom w:val="double" w:sz="4" w:space="0" w:color="auto"/>
              <w:right w:val="double" w:sz="4" w:space="0" w:color="auto"/>
            </w:tcBorders>
            <w:vAlign w:val="center"/>
          </w:tcPr>
          <w:p w:rsidR="006F55F9" w:rsidRPr="00D87FC9" w:rsidRDefault="006F55F9" w:rsidP="00EC2450">
            <w:pPr>
              <w:spacing w:before="40" w:after="40" w:line="276" w:lineRule="auto"/>
              <w:ind w:right="140"/>
              <w:jc w:val="both"/>
              <w:rPr>
                <w:rFonts w:ascii="Cambria" w:eastAsia="Batang" w:hAnsi="Cambria" w:cs="Tahoma"/>
                <w:sz w:val="20"/>
                <w:szCs w:val="20"/>
                <w:lang w:eastAsia="x-none"/>
              </w:rPr>
            </w:pPr>
            <w:r w:rsidRPr="00D87FC9">
              <w:rPr>
                <w:rFonts w:ascii="Cambria" w:eastAsia="Batang" w:hAnsi="Cambria" w:cs="Tahoma"/>
                <w:sz w:val="20"/>
                <w:szCs w:val="20"/>
                <w:lang w:eastAsia="x-none"/>
              </w:rPr>
              <w:t>Oświadczenia o których mowa w pkt. 9.</w:t>
            </w:r>
            <w:r w:rsidR="00244017" w:rsidRPr="00D87FC9">
              <w:rPr>
                <w:rFonts w:ascii="Cambria" w:eastAsia="Batang" w:hAnsi="Cambria" w:cs="Tahoma"/>
                <w:sz w:val="20"/>
                <w:szCs w:val="20"/>
                <w:lang w:eastAsia="x-none"/>
              </w:rPr>
              <w:t>3</w:t>
            </w:r>
            <w:r w:rsidRPr="00D87FC9">
              <w:rPr>
                <w:rFonts w:ascii="Cambria" w:eastAsia="Batang" w:hAnsi="Cambria" w:cs="Tahoma"/>
                <w:sz w:val="20"/>
                <w:szCs w:val="20"/>
                <w:lang w:eastAsia="x-none"/>
              </w:rPr>
              <w:t xml:space="preserve">  (załącznik nr 3 i 4 SIWZ)</w:t>
            </w:r>
          </w:p>
        </w:tc>
      </w:tr>
      <w:tr w:rsidR="006F55F9" w:rsidRPr="00D87FC9" w:rsidTr="00CB5B37">
        <w:trPr>
          <w:trHeight w:val="480"/>
        </w:trPr>
        <w:tc>
          <w:tcPr>
            <w:tcW w:w="425" w:type="dxa"/>
            <w:tcBorders>
              <w:top w:val="double" w:sz="4" w:space="0" w:color="auto"/>
              <w:left w:val="double" w:sz="4" w:space="0" w:color="auto"/>
              <w:bottom w:val="double" w:sz="4" w:space="0" w:color="auto"/>
              <w:right w:val="double" w:sz="4" w:space="0" w:color="auto"/>
            </w:tcBorders>
            <w:vAlign w:val="center"/>
          </w:tcPr>
          <w:p w:rsidR="006F55F9" w:rsidRPr="00D87FC9" w:rsidRDefault="006F55F9" w:rsidP="00EC2450">
            <w:pPr>
              <w:numPr>
                <w:ilvl w:val="0"/>
                <w:numId w:val="5"/>
              </w:numPr>
              <w:tabs>
                <w:tab w:val="num" w:pos="360"/>
              </w:tabs>
              <w:spacing w:before="40" w:after="40" w:line="276" w:lineRule="auto"/>
              <w:ind w:left="0"/>
              <w:jc w:val="both"/>
              <w:rPr>
                <w:rFonts w:ascii="Cambria" w:eastAsia="Batang" w:hAnsi="Cambria" w:cs="Tahoma"/>
                <w:sz w:val="20"/>
                <w:szCs w:val="20"/>
                <w:lang w:val="x-none" w:eastAsia="x-none"/>
              </w:rPr>
            </w:pPr>
          </w:p>
        </w:tc>
        <w:tc>
          <w:tcPr>
            <w:tcW w:w="9269" w:type="dxa"/>
            <w:tcBorders>
              <w:top w:val="double" w:sz="4" w:space="0" w:color="auto"/>
              <w:left w:val="double" w:sz="4" w:space="0" w:color="auto"/>
              <w:bottom w:val="double" w:sz="4" w:space="0" w:color="auto"/>
              <w:right w:val="double" w:sz="4" w:space="0" w:color="auto"/>
            </w:tcBorders>
            <w:vAlign w:val="center"/>
          </w:tcPr>
          <w:p w:rsidR="00943F6A" w:rsidRPr="00D87FC9" w:rsidRDefault="006F55F9" w:rsidP="00EC2450">
            <w:pPr>
              <w:spacing w:before="40" w:after="40" w:line="276" w:lineRule="auto"/>
              <w:ind w:right="140"/>
              <w:jc w:val="both"/>
              <w:rPr>
                <w:rFonts w:ascii="Cambria" w:eastAsia="Batang" w:hAnsi="Cambria" w:cs="Tahoma"/>
                <w:sz w:val="20"/>
                <w:szCs w:val="20"/>
                <w:lang w:eastAsia="x-none"/>
              </w:rPr>
            </w:pPr>
            <w:r w:rsidRPr="00D87FC9">
              <w:rPr>
                <w:rFonts w:ascii="Cambria" w:eastAsia="Batang" w:hAnsi="Cambria" w:cs="Tahoma"/>
                <w:sz w:val="20"/>
                <w:szCs w:val="20"/>
                <w:lang w:eastAsia="x-none"/>
              </w:rPr>
              <w:t xml:space="preserve">Pełnomocnictwo - Jeżeli oferta wraz z oświadczeniami składana jest przez pełnomocnika należy do oferty załączyć pełnomocnictwo upoważniające pełnomocnika do tej czynności. </w:t>
            </w:r>
          </w:p>
        </w:tc>
      </w:tr>
      <w:tr w:rsidR="00943F6A" w:rsidRPr="00D87FC9" w:rsidTr="00CB5B37">
        <w:trPr>
          <w:trHeight w:val="480"/>
        </w:trPr>
        <w:tc>
          <w:tcPr>
            <w:tcW w:w="425" w:type="dxa"/>
            <w:tcBorders>
              <w:top w:val="double" w:sz="4" w:space="0" w:color="auto"/>
              <w:left w:val="double" w:sz="4" w:space="0" w:color="auto"/>
              <w:bottom w:val="double" w:sz="4" w:space="0" w:color="auto"/>
              <w:right w:val="double" w:sz="4" w:space="0" w:color="auto"/>
            </w:tcBorders>
            <w:vAlign w:val="center"/>
          </w:tcPr>
          <w:p w:rsidR="00943F6A" w:rsidRPr="00D87FC9" w:rsidRDefault="00943F6A" w:rsidP="00EC2450">
            <w:pPr>
              <w:numPr>
                <w:ilvl w:val="0"/>
                <w:numId w:val="5"/>
              </w:numPr>
              <w:tabs>
                <w:tab w:val="num" w:pos="360"/>
              </w:tabs>
              <w:spacing w:before="40" w:after="40" w:line="276" w:lineRule="auto"/>
              <w:ind w:left="0"/>
              <w:jc w:val="both"/>
              <w:rPr>
                <w:rFonts w:ascii="Cambria" w:eastAsia="Batang" w:hAnsi="Cambria" w:cs="Tahoma"/>
                <w:sz w:val="20"/>
                <w:szCs w:val="20"/>
                <w:lang w:val="x-none" w:eastAsia="x-none"/>
              </w:rPr>
            </w:pPr>
          </w:p>
        </w:tc>
        <w:tc>
          <w:tcPr>
            <w:tcW w:w="9269" w:type="dxa"/>
            <w:tcBorders>
              <w:top w:val="double" w:sz="4" w:space="0" w:color="auto"/>
              <w:left w:val="double" w:sz="4" w:space="0" w:color="auto"/>
              <w:bottom w:val="double" w:sz="4" w:space="0" w:color="auto"/>
              <w:right w:val="double" w:sz="4" w:space="0" w:color="auto"/>
            </w:tcBorders>
            <w:vAlign w:val="center"/>
          </w:tcPr>
          <w:p w:rsidR="00943F6A" w:rsidRPr="00D87FC9" w:rsidRDefault="00943F6A" w:rsidP="00EC2450">
            <w:pPr>
              <w:spacing w:line="276" w:lineRule="auto"/>
              <w:rPr>
                <w:rFonts w:ascii="Cambria" w:hAnsi="Cambria"/>
                <w:sz w:val="20"/>
                <w:szCs w:val="20"/>
              </w:rPr>
            </w:pPr>
            <w:r w:rsidRPr="00D87FC9">
              <w:rPr>
                <w:rFonts w:ascii="Cambria" w:hAnsi="Cambria"/>
                <w:sz w:val="20"/>
                <w:szCs w:val="20"/>
              </w:rPr>
              <w:t>Oryginał wniesienia wadium jeżeli zabezpieczenie wadialne zostało wniesione w formie niepieniężnej</w:t>
            </w:r>
          </w:p>
        </w:tc>
      </w:tr>
    </w:tbl>
    <w:p w:rsidR="006F55F9" w:rsidRPr="00D87FC9" w:rsidRDefault="006F55F9" w:rsidP="00EC2450">
      <w:pPr>
        <w:numPr>
          <w:ilvl w:val="1"/>
          <w:numId w:val="0"/>
        </w:numPr>
        <w:tabs>
          <w:tab w:val="num" w:pos="993"/>
        </w:tabs>
        <w:spacing w:before="120" w:after="120" w:line="276" w:lineRule="auto"/>
        <w:ind w:left="993" w:hanging="567"/>
        <w:jc w:val="both"/>
        <w:rPr>
          <w:rFonts w:ascii="Cambria" w:eastAsia="Times New Roman" w:hAnsi="Cambria" w:cs="Tahoma"/>
          <w:sz w:val="20"/>
          <w:szCs w:val="20"/>
        </w:rPr>
      </w:pPr>
      <w:r w:rsidRPr="00D87FC9">
        <w:rPr>
          <w:rFonts w:ascii="Cambria" w:eastAsia="Batang" w:hAnsi="Cambria" w:cs="Tahoma"/>
          <w:sz w:val="20"/>
          <w:szCs w:val="20"/>
          <w:lang w:val="x-none" w:eastAsia="x-none"/>
        </w:rPr>
        <w:t>13.2</w:t>
      </w:r>
      <w:r w:rsidRPr="00D87FC9">
        <w:rPr>
          <w:rFonts w:ascii="Cambria" w:eastAsia="Batang" w:hAnsi="Cambria" w:cs="Tahoma"/>
          <w:sz w:val="20"/>
          <w:szCs w:val="20"/>
          <w:lang w:val="x-none" w:eastAsia="x-none"/>
        </w:rPr>
        <w:tab/>
      </w:r>
      <w:r w:rsidRPr="00D87FC9">
        <w:rPr>
          <w:rFonts w:ascii="Cambria" w:eastAsia="Times New Roman" w:hAnsi="Cambria" w:cs="Tahoma"/>
          <w:sz w:val="20"/>
          <w:szCs w:val="20"/>
        </w:rPr>
        <w:t>Wszystkie kartki złożonej oferty powinny być kolejno ponumerowane, a ilość kartek wpisana do oferty cenowej. Nie spełnienie tego wymogu nie będzie skutkowało odrzuceniem oferty. Za kompletność złożonej oferty, która nie została ponumerowana Zamawiający nie bierze odpowiedzialności.</w:t>
      </w:r>
    </w:p>
    <w:p w:rsidR="006F55F9" w:rsidRPr="00D87FC9" w:rsidRDefault="006F55F9" w:rsidP="00EC2450">
      <w:pPr>
        <w:numPr>
          <w:ilvl w:val="1"/>
          <w:numId w:val="0"/>
        </w:numPr>
        <w:tabs>
          <w:tab w:val="num" w:pos="993"/>
        </w:tabs>
        <w:spacing w:after="120" w:line="276" w:lineRule="auto"/>
        <w:ind w:left="993" w:hanging="567"/>
        <w:jc w:val="both"/>
        <w:rPr>
          <w:rFonts w:ascii="Cambria" w:eastAsia="Times New Roman" w:hAnsi="Cambria" w:cs="Tahoma"/>
          <w:sz w:val="20"/>
          <w:szCs w:val="20"/>
        </w:rPr>
      </w:pPr>
      <w:r w:rsidRPr="00D87FC9">
        <w:rPr>
          <w:rFonts w:ascii="Cambria" w:eastAsia="Times New Roman" w:hAnsi="Cambria" w:cs="Tahoma"/>
          <w:sz w:val="20"/>
          <w:szCs w:val="20"/>
        </w:rPr>
        <w:t>13.3</w:t>
      </w:r>
      <w:r w:rsidRPr="00D87FC9">
        <w:rPr>
          <w:rFonts w:ascii="Cambria" w:eastAsia="Times New Roman" w:hAnsi="Cambria" w:cs="Tahoma"/>
          <w:sz w:val="20"/>
          <w:szCs w:val="20"/>
        </w:rPr>
        <w:tab/>
        <w:t>Dokumenty stanowiące tajemnicę przedsiębiorstwa w rozumieniu przepisów o zwalczaniu nieuczciwej konkurencji, należy w górnym prawym rogu oznaczyć zapisem: „Dokument stanowi tajemnicę przedsiębiorstwa”, i muszą być dołączone do oferty lub na wezwanie w</w:t>
      </w:r>
      <w:r w:rsidR="00C26156" w:rsidRPr="00D87FC9">
        <w:rPr>
          <w:rFonts w:ascii="Cambria" w:eastAsia="Times New Roman" w:hAnsi="Cambria" w:cs="Tahoma"/>
          <w:sz w:val="20"/>
          <w:szCs w:val="20"/>
        </w:rPr>
        <w:t> </w:t>
      </w:r>
      <w:r w:rsidRPr="00D87FC9">
        <w:rPr>
          <w:rFonts w:ascii="Cambria" w:eastAsia="Times New Roman" w:hAnsi="Cambria" w:cs="Tahoma"/>
          <w:sz w:val="20"/>
          <w:szCs w:val="20"/>
        </w:rPr>
        <w:t xml:space="preserve">oddzielnej kopercie oznaczonej: „Dokumenty stanowiące tajemnicę przedsiębiorstwa”; </w:t>
      </w:r>
      <w:r w:rsidRPr="00D87FC9">
        <w:rPr>
          <w:rFonts w:ascii="Cambria" w:eastAsia="Batang" w:hAnsi="Cambria" w:cs="Tahoma"/>
          <w:sz w:val="20"/>
          <w:szCs w:val="20"/>
          <w:lang w:val="x-none" w:eastAsia="x-none"/>
        </w:rPr>
        <w:t xml:space="preserve">ponadto </w:t>
      </w:r>
      <w:r w:rsidRPr="00D87FC9">
        <w:rPr>
          <w:rFonts w:ascii="Cambria" w:eastAsia="Batang" w:hAnsi="Cambria" w:cs="Tahoma"/>
          <w:sz w:val="20"/>
          <w:szCs w:val="20"/>
          <w:lang w:eastAsia="x-none"/>
        </w:rPr>
        <w:t>wraz z tymi dokumentami</w:t>
      </w:r>
      <w:r w:rsidRPr="00D87FC9">
        <w:rPr>
          <w:rFonts w:ascii="Cambria" w:eastAsia="Batang" w:hAnsi="Cambria" w:cs="Tahoma"/>
          <w:sz w:val="20"/>
          <w:szCs w:val="20"/>
          <w:lang w:val="x-none" w:eastAsia="x-none"/>
        </w:rPr>
        <w:t xml:space="preserve"> należy załączyć w formie opisowej, iż zastrzeżone informacje stanowią tajemnicę przedsiębiorstwa</w:t>
      </w:r>
    </w:p>
    <w:p w:rsidR="006F55F9" w:rsidRPr="00D87FC9" w:rsidRDefault="006F55F9" w:rsidP="00EC2450">
      <w:pPr>
        <w:tabs>
          <w:tab w:val="left" w:pos="142"/>
        </w:tabs>
        <w:spacing w:after="120" w:line="276" w:lineRule="auto"/>
        <w:ind w:left="990" w:hanging="550"/>
        <w:jc w:val="both"/>
        <w:rPr>
          <w:rFonts w:ascii="Cambria" w:eastAsia="Times New Roman" w:hAnsi="Cambria" w:cs="Tahoma"/>
          <w:sz w:val="20"/>
          <w:szCs w:val="20"/>
        </w:rPr>
      </w:pPr>
      <w:r w:rsidRPr="00D87FC9">
        <w:rPr>
          <w:rFonts w:ascii="Cambria" w:eastAsia="Times New Roman" w:hAnsi="Cambria" w:cs="Tahoma"/>
          <w:sz w:val="20"/>
          <w:szCs w:val="20"/>
        </w:rPr>
        <w:t>13.4</w:t>
      </w:r>
      <w:r w:rsidRPr="00D87FC9">
        <w:rPr>
          <w:rFonts w:ascii="Cambria" w:eastAsia="Times New Roman" w:hAnsi="Cambria" w:cs="Tahoma"/>
          <w:sz w:val="20"/>
          <w:szCs w:val="20"/>
        </w:rPr>
        <w:tab/>
        <w:t xml:space="preserve">Wszystkie dokumenty składane z ofertą i na wezwanie zamawiającego, oprócz pełnomocnictw, dokumentu potwierdzającego wniesienie zabezpieczenia wadialnego, oświadczenia o spełnianiu warunków udziału w postępowaniu i oświadczenia o braku podstaw do wykluczenia, oświadczenia o udostępnieniu zasobów przez podmiot trzeci muszą być przedstawione w formie oryginału lub kopii poświadczonej „za zgodność z oryginałem” na każdej stronie zawierającej treść przez Wykonawcę (osobę/osoby upoważnioną do reprezentacji wykonawcy wymienioną w dokumencie rejestracyjnym prowadzonej działalności gospodarczej) lub pełnomocnika. </w:t>
      </w:r>
    </w:p>
    <w:p w:rsidR="006F55F9" w:rsidRPr="00D87FC9" w:rsidRDefault="006F55F9" w:rsidP="00EC2450">
      <w:pPr>
        <w:tabs>
          <w:tab w:val="left" w:pos="142"/>
        </w:tabs>
        <w:spacing w:after="120" w:line="276" w:lineRule="auto"/>
        <w:ind w:left="990" w:hanging="550"/>
        <w:jc w:val="both"/>
        <w:rPr>
          <w:rFonts w:ascii="Cambria" w:eastAsia="Times New Roman" w:hAnsi="Cambria" w:cs="Tahoma"/>
          <w:sz w:val="20"/>
          <w:szCs w:val="20"/>
        </w:rPr>
      </w:pPr>
      <w:r w:rsidRPr="00D87FC9">
        <w:rPr>
          <w:rFonts w:ascii="Cambria" w:eastAsia="Times New Roman" w:hAnsi="Cambria" w:cs="Tahoma"/>
          <w:sz w:val="20"/>
          <w:szCs w:val="20"/>
        </w:rPr>
        <w:tab/>
        <w:t xml:space="preserve">Pełnomocnictwa dołączone do oferty muszą być złożone w formie oryginału lub kopii poświadczonej notarialnie. </w:t>
      </w:r>
    </w:p>
    <w:p w:rsidR="006F55F9" w:rsidRPr="00D87FC9" w:rsidRDefault="006F55F9" w:rsidP="00EC2450">
      <w:pPr>
        <w:tabs>
          <w:tab w:val="left" w:pos="142"/>
        </w:tabs>
        <w:spacing w:after="120" w:line="276" w:lineRule="auto"/>
        <w:ind w:left="990" w:hanging="550"/>
        <w:jc w:val="both"/>
        <w:rPr>
          <w:rFonts w:ascii="Cambria" w:eastAsia="Times New Roman" w:hAnsi="Cambria" w:cs="Tahoma"/>
          <w:sz w:val="20"/>
          <w:szCs w:val="20"/>
        </w:rPr>
      </w:pPr>
      <w:r w:rsidRPr="00D87FC9">
        <w:rPr>
          <w:rFonts w:ascii="Cambria" w:eastAsia="Times New Roman" w:hAnsi="Cambria" w:cs="Tahoma"/>
          <w:sz w:val="20"/>
          <w:szCs w:val="20"/>
        </w:rPr>
        <w:tab/>
        <w:t xml:space="preserve">Oświadczenie o spełnianiu warunków udziału w postępowaniu i oświadczenie o braku podstaw do wykluczenia oraz oświadczenie podmiotu trzeciego o udostępnieniu zasobów musi być złożone w formie oryginału. </w:t>
      </w:r>
    </w:p>
    <w:p w:rsidR="006F55F9" w:rsidRPr="00D87FC9" w:rsidRDefault="006F55F9" w:rsidP="00EC2450">
      <w:pPr>
        <w:tabs>
          <w:tab w:val="left" w:pos="142"/>
        </w:tabs>
        <w:spacing w:after="120" w:line="276" w:lineRule="auto"/>
        <w:ind w:left="990" w:hanging="550"/>
        <w:jc w:val="both"/>
        <w:rPr>
          <w:rFonts w:ascii="Cambria" w:eastAsia="Times New Roman" w:hAnsi="Cambria" w:cs="Tahoma"/>
          <w:sz w:val="20"/>
          <w:szCs w:val="20"/>
        </w:rPr>
      </w:pPr>
      <w:r w:rsidRPr="00D87FC9">
        <w:rPr>
          <w:rFonts w:ascii="Cambria" w:eastAsia="Times New Roman" w:hAnsi="Cambria" w:cs="Tahoma"/>
          <w:sz w:val="20"/>
          <w:szCs w:val="20"/>
        </w:rPr>
        <w:tab/>
        <w:t>Dokument potwierdzający wniesienie zabezpieczenia wadialnego w formie nie pieniężnej musi być złożony w formie oryginału.</w:t>
      </w:r>
    </w:p>
    <w:p w:rsidR="006F55F9" w:rsidRPr="00D87FC9" w:rsidRDefault="006F55F9" w:rsidP="00EC2450">
      <w:pPr>
        <w:numPr>
          <w:ilvl w:val="1"/>
          <w:numId w:val="0"/>
        </w:numPr>
        <w:tabs>
          <w:tab w:val="num" w:pos="993"/>
        </w:tabs>
        <w:spacing w:before="120" w:line="276" w:lineRule="auto"/>
        <w:ind w:left="993" w:hanging="567"/>
        <w:jc w:val="both"/>
        <w:rPr>
          <w:rFonts w:ascii="Cambria" w:eastAsia="Times New Roman" w:hAnsi="Cambria" w:cs="Tahoma"/>
          <w:sz w:val="20"/>
          <w:szCs w:val="20"/>
        </w:rPr>
      </w:pPr>
      <w:r w:rsidRPr="00D87FC9">
        <w:rPr>
          <w:rFonts w:ascii="Cambria" w:eastAsia="Times New Roman" w:hAnsi="Cambria" w:cs="Tahoma"/>
          <w:sz w:val="20"/>
          <w:szCs w:val="20"/>
          <w:lang w:val="x-none" w:eastAsia="x-none"/>
        </w:rPr>
        <w:t>13.</w:t>
      </w:r>
      <w:r w:rsidRPr="00D87FC9">
        <w:rPr>
          <w:rFonts w:ascii="Cambria" w:eastAsia="Times New Roman" w:hAnsi="Cambria" w:cs="Tahoma"/>
          <w:sz w:val="20"/>
          <w:szCs w:val="20"/>
          <w:lang w:eastAsia="x-none"/>
        </w:rPr>
        <w:t>5</w:t>
      </w:r>
      <w:r w:rsidRPr="00D87FC9">
        <w:rPr>
          <w:rFonts w:ascii="Cambria" w:eastAsia="Times New Roman" w:hAnsi="Cambria" w:cs="Tahoma"/>
          <w:sz w:val="20"/>
          <w:szCs w:val="20"/>
          <w:lang w:val="x-none" w:eastAsia="x-none"/>
        </w:rPr>
        <w:tab/>
      </w:r>
      <w:r w:rsidRPr="00D87FC9">
        <w:rPr>
          <w:rFonts w:ascii="Cambria" w:eastAsia="Times New Roman" w:hAnsi="Cambria" w:cs="Tahoma"/>
          <w:sz w:val="20"/>
          <w:szCs w:val="20"/>
        </w:rPr>
        <w:t>Zamawiający wymaga by dokumenty składane z ofertą  i na wezwanie zamawiającego były sporządzone w języku polskim. Jeżeli oryginalny dokument został sporządzony w innym języku wymaga się oprócz tego dokumentu złożenia jego tłumaczenia na język polski, poświadczonym przez wykonawcę.</w:t>
      </w:r>
    </w:p>
    <w:p w:rsidR="006F55F9" w:rsidRPr="00D87FC9" w:rsidRDefault="006F55F9" w:rsidP="00EC2450">
      <w:pPr>
        <w:keepNext/>
        <w:tabs>
          <w:tab w:val="num" w:pos="360"/>
        </w:tabs>
        <w:spacing w:before="240" w:after="120" w:line="276" w:lineRule="auto"/>
        <w:ind w:left="360" w:hanging="360"/>
        <w:outlineLvl w:val="3"/>
        <w:rPr>
          <w:rFonts w:ascii="Cambria" w:eastAsia="Times New Roman" w:hAnsi="Cambria" w:cs="Tahoma"/>
          <w:b/>
          <w:bCs/>
          <w:sz w:val="20"/>
          <w:szCs w:val="20"/>
          <w:u w:val="single"/>
          <w:lang w:val="x-none" w:eastAsia="x-none"/>
        </w:rPr>
      </w:pPr>
      <w:r w:rsidRPr="00D87FC9">
        <w:rPr>
          <w:rFonts w:ascii="Cambria" w:eastAsia="Times New Roman" w:hAnsi="Cambria" w:cs="Tahoma"/>
          <w:b/>
          <w:bCs/>
          <w:sz w:val="20"/>
          <w:szCs w:val="20"/>
          <w:lang w:val="x-none" w:eastAsia="x-none"/>
        </w:rPr>
        <w:t>14</w:t>
      </w:r>
      <w:r w:rsidR="00855E79" w:rsidRPr="00D87FC9">
        <w:rPr>
          <w:rFonts w:ascii="Cambria" w:eastAsia="Times New Roman" w:hAnsi="Cambria" w:cs="Tahoma"/>
          <w:b/>
          <w:bCs/>
          <w:sz w:val="20"/>
          <w:szCs w:val="20"/>
          <w:lang w:eastAsia="x-none"/>
        </w:rPr>
        <w:t>.</w:t>
      </w:r>
      <w:r w:rsidRPr="00D87FC9">
        <w:rPr>
          <w:rFonts w:ascii="Cambria" w:eastAsia="Times New Roman" w:hAnsi="Cambria" w:cs="Tahoma"/>
          <w:b/>
          <w:bCs/>
          <w:sz w:val="20"/>
          <w:szCs w:val="20"/>
          <w:lang w:val="x-none" w:eastAsia="x-none"/>
        </w:rPr>
        <w:tab/>
      </w:r>
      <w:r w:rsidRPr="00D87FC9">
        <w:rPr>
          <w:rFonts w:ascii="Cambria" w:eastAsia="Times New Roman" w:hAnsi="Cambria" w:cs="Tahoma"/>
          <w:b/>
          <w:bCs/>
          <w:sz w:val="20"/>
          <w:szCs w:val="20"/>
          <w:u w:val="single"/>
          <w:lang w:val="x-none" w:eastAsia="x-none"/>
        </w:rPr>
        <w:t>Informacja o sposobie porozumiewania się Zamawiającego z Wykonawcami oraz przekazywania oświadczeń i dokumentów.</w:t>
      </w:r>
    </w:p>
    <w:p w:rsidR="006F55F9" w:rsidRPr="00D87FC9" w:rsidRDefault="006F55F9" w:rsidP="00EC2450">
      <w:pPr>
        <w:spacing w:after="120" w:line="276" w:lineRule="auto"/>
        <w:ind w:left="993" w:hanging="563"/>
        <w:jc w:val="both"/>
        <w:rPr>
          <w:rFonts w:ascii="Cambria" w:hAnsi="Cambria" w:cs="Tahoma"/>
          <w:sz w:val="20"/>
          <w:szCs w:val="20"/>
        </w:rPr>
      </w:pPr>
      <w:r w:rsidRPr="00D87FC9">
        <w:rPr>
          <w:rFonts w:ascii="Cambria" w:hAnsi="Cambria" w:cs="Tahoma"/>
          <w:sz w:val="20"/>
          <w:szCs w:val="20"/>
        </w:rPr>
        <w:t>14.1. Postępowanie o udzielenie zamówienia, z zastrzeżeniem wyjątków określonych w ustawie, prowadzi się z zachowaniem formy pisemnej. Zamawiający dopuszcza formę faksu i</w:t>
      </w:r>
      <w:r w:rsidR="00C26156" w:rsidRPr="00D87FC9">
        <w:rPr>
          <w:rFonts w:ascii="Cambria" w:hAnsi="Cambria" w:cs="Tahoma"/>
          <w:sz w:val="20"/>
          <w:szCs w:val="20"/>
        </w:rPr>
        <w:t> </w:t>
      </w:r>
      <w:r w:rsidRPr="00D87FC9">
        <w:rPr>
          <w:rFonts w:ascii="Cambria" w:hAnsi="Cambria" w:cs="Tahoma"/>
          <w:sz w:val="20"/>
          <w:szCs w:val="20"/>
        </w:rPr>
        <w:t>elektroniczną. Strona, która otrzymuje dokumenty lub informacje faksem lub e-mailem jest zobowiązana na żądanie strony przekazującej dokument lub informację, do niezwłocznego potwierdzenia faktu ich otrzymania. Adres email i numer faksu został podane w pkt. 1 niniejszej specyfikacji. Oferty i dokumenty w tym uzupełniane w trybie art. 26 ust. 3 i 3a ustawy składa się w formie pisemnej, a w przypadku składania kopii dokumentów muszą one być potwierdzone za zgodność z oryginałem przez umocowanego przedstawiciela wykonawcy. Tym samym składanie oferty i dokumentów w tym uzupełnianych w trybie art. 26 ust. 3 i 3a</w:t>
      </w:r>
      <w:r w:rsidR="00C26156" w:rsidRPr="00D87FC9">
        <w:rPr>
          <w:rFonts w:ascii="Cambria" w:hAnsi="Cambria" w:cs="Tahoma"/>
          <w:sz w:val="20"/>
          <w:szCs w:val="20"/>
        </w:rPr>
        <w:t> </w:t>
      </w:r>
      <w:r w:rsidRPr="00D87FC9">
        <w:rPr>
          <w:rFonts w:ascii="Cambria" w:hAnsi="Cambria" w:cs="Tahoma"/>
          <w:sz w:val="20"/>
          <w:szCs w:val="20"/>
        </w:rPr>
        <w:t>za pośrednictwem faksu i e-maila uznaje się za nieskuteczne jeżeli w wyznaczonym terminie nie wpłyną dokumenty w formie pisemnej.</w:t>
      </w:r>
    </w:p>
    <w:p w:rsidR="006F55F9" w:rsidRPr="00D87FC9" w:rsidRDefault="006F55F9" w:rsidP="00EC2450">
      <w:pPr>
        <w:tabs>
          <w:tab w:val="left" w:pos="851"/>
          <w:tab w:val="left" w:pos="993"/>
        </w:tabs>
        <w:spacing w:after="120" w:line="276" w:lineRule="auto"/>
        <w:ind w:left="426"/>
        <w:jc w:val="both"/>
        <w:rPr>
          <w:rFonts w:ascii="Cambria" w:hAnsi="Cambria" w:cs="Tahoma"/>
          <w:sz w:val="20"/>
          <w:szCs w:val="20"/>
        </w:rPr>
      </w:pPr>
      <w:r w:rsidRPr="00D87FC9">
        <w:rPr>
          <w:rFonts w:ascii="Cambria" w:hAnsi="Cambria" w:cs="Tahoma"/>
          <w:sz w:val="20"/>
          <w:szCs w:val="20"/>
        </w:rPr>
        <w:t>14.2 Postępowanie o udzielenie zamówienia prowadzi się w języku polskim.</w:t>
      </w:r>
      <w:r w:rsidRPr="00D87FC9">
        <w:rPr>
          <w:rFonts w:ascii="Cambria" w:hAnsi="Cambria" w:cs="Tahoma"/>
          <w:sz w:val="20"/>
          <w:szCs w:val="20"/>
        </w:rPr>
        <w:tab/>
      </w:r>
      <w:r w:rsidRPr="00D87FC9">
        <w:rPr>
          <w:rFonts w:ascii="Cambria" w:hAnsi="Cambria" w:cs="Tahoma"/>
          <w:sz w:val="20"/>
          <w:szCs w:val="20"/>
        </w:rPr>
        <w:tab/>
      </w:r>
      <w:r w:rsidRPr="00D87FC9">
        <w:rPr>
          <w:rFonts w:ascii="Cambria" w:hAnsi="Cambria" w:cs="Tahoma"/>
          <w:sz w:val="20"/>
          <w:szCs w:val="20"/>
        </w:rPr>
        <w:tab/>
      </w:r>
      <w:r w:rsidRPr="00D87FC9">
        <w:rPr>
          <w:rFonts w:ascii="Cambria" w:hAnsi="Cambria" w:cs="Tahoma"/>
          <w:sz w:val="20"/>
          <w:szCs w:val="20"/>
        </w:rPr>
        <w:tab/>
      </w:r>
    </w:p>
    <w:p w:rsidR="006F55F9" w:rsidRPr="00D87FC9" w:rsidRDefault="006F55F9" w:rsidP="00EC2450">
      <w:pPr>
        <w:spacing w:before="120" w:after="120" w:line="276" w:lineRule="auto"/>
        <w:ind w:left="360" w:hanging="360"/>
        <w:rPr>
          <w:rFonts w:ascii="Cambria" w:eastAsia="Batang" w:hAnsi="Cambria" w:cs="Tahoma"/>
          <w:b/>
          <w:bCs/>
          <w:sz w:val="20"/>
          <w:szCs w:val="20"/>
          <w:u w:val="single"/>
          <w:lang w:val="x-none" w:eastAsia="x-none"/>
        </w:rPr>
      </w:pPr>
      <w:r w:rsidRPr="00D87FC9">
        <w:rPr>
          <w:rFonts w:ascii="Cambria" w:eastAsia="Batang" w:hAnsi="Cambria" w:cs="Tahoma"/>
          <w:b/>
          <w:bCs/>
          <w:sz w:val="20"/>
          <w:szCs w:val="20"/>
          <w:lang w:val="x-none" w:eastAsia="x-none"/>
        </w:rPr>
        <w:t>15</w:t>
      </w:r>
      <w:r w:rsidR="00855E79" w:rsidRPr="00D87FC9">
        <w:rPr>
          <w:rFonts w:ascii="Cambria" w:eastAsia="Batang" w:hAnsi="Cambria" w:cs="Tahoma"/>
          <w:b/>
          <w:bCs/>
          <w:sz w:val="20"/>
          <w:szCs w:val="20"/>
          <w:lang w:eastAsia="x-none"/>
        </w:rPr>
        <w:t>.</w:t>
      </w:r>
      <w:r w:rsidRPr="00D87FC9">
        <w:rPr>
          <w:rFonts w:ascii="Cambria" w:eastAsia="Batang" w:hAnsi="Cambria" w:cs="Tahoma"/>
          <w:b/>
          <w:bCs/>
          <w:sz w:val="20"/>
          <w:szCs w:val="20"/>
          <w:lang w:val="x-none" w:eastAsia="x-none"/>
        </w:rPr>
        <w:tab/>
      </w:r>
      <w:r w:rsidRPr="00D87FC9">
        <w:rPr>
          <w:rFonts w:ascii="Cambria" w:eastAsia="Batang" w:hAnsi="Cambria" w:cs="Tahoma"/>
          <w:b/>
          <w:bCs/>
          <w:sz w:val="20"/>
          <w:szCs w:val="20"/>
          <w:u w:val="single"/>
          <w:lang w:val="x-none" w:eastAsia="x-none"/>
        </w:rPr>
        <w:t>Wskazanie osób uprawnionych do porozumiewania się z Wykonawcami.</w:t>
      </w:r>
    </w:p>
    <w:p w:rsidR="006F55F9" w:rsidRPr="00D87FC9" w:rsidRDefault="006F55F9" w:rsidP="00EC2450">
      <w:pPr>
        <w:spacing w:line="276" w:lineRule="auto"/>
        <w:ind w:left="993" w:hanging="567"/>
        <w:rPr>
          <w:rFonts w:ascii="Cambria" w:hAnsi="Cambria" w:cs="Tahoma"/>
          <w:b/>
          <w:bCs/>
          <w:sz w:val="20"/>
          <w:szCs w:val="20"/>
          <w:lang w:eastAsia="en-US"/>
        </w:rPr>
      </w:pPr>
      <w:r w:rsidRPr="00D87FC9">
        <w:rPr>
          <w:rFonts w:ascii="Cambria" w:hAnsi="Cambria" w:cs="Tahoma"/>
          <w:sz w:val="20"/>
          <w:szCs w:val="20"/>
          <w:lang w:val="x-none" w:eastAsia="en-US"/>
        </w:rPr>
        <w:t>15.1</w:t>
      </w:r>
      <w:r w:rsidRPr="00D87FC9">
        <w:rPr>
          <w:rFonts w:ascii="Cambria" w:hAnsi="Cambria" w:cs="Tahoma"/>
          <w:sz w:val="20"/>
          <w:szCs w:val="20"/>
          <w:lang w:val="x-none" w:eastAsia="en-US"/>
        </w:rPr>
        <w:tab/>
        <w:t>Osoby uprawnione do kontaktowania się z Wykonawcami:</w:t>
      </w:r>
      <w:r w:rsidRPr="00D87FC9">
        <w:rPr>
          <w:rFonts w:ascii="Cambria" w:hAnsi="Cambria" w:cs="Tahoma"/>
          <w:b/>
          <w:bCs/>
          <w:sz w:val="20"/>
          <w:szCs w:val="20"/>
          <w:lang w:val="x-none" w:eastAsia="en-US"/>
        </w:rPr>
        <w:tab/>
      </w:r>
    </w:p>
    <w:p w:rsidR="006F55F9" w:rsidRPr="00D87FC9" w:rsidRDefault="00620DCF" w:rsidP="00EC2450">
      <w:pPr>
        <w:spacing w:line="276" w:lineRule="auto"/>
        <w:ind w:left="993"/>
        <w:jc w:val="both"/>
        <w:rPr>
          <w:rFonts w:ascii="Cambria" w:eastAsia="Times New Roman" w:hAnsi="Cambria" w:cs="Tahoma"/>
          <w:sz w:val="20"/>
          <w:szCs w:val="20"/>
        </w:rPr>
      </w:pPr>
      <w:r w:rsidRPr="00D87FC9">
        <w:rPr>
          <w:rFonts w:ascii="Cambria" w:eastAsia="Times New Roman" w:hAnsi="Cambria" w:cs="Tahoma"/>
          <w:sz w:val="20"/>
          <w:szCs w:val="20"/>
        </w:rPr>
        <w:t>Alojzy Jakóbik 606 – 206 - 214</w:t>
      </w:r>
    </w:p>
    <w:p w:rsidR="006F55F9" w:rsidRDefault="006F55F9" w:rsidP="00EC2450">
      <w:pPr>
        <w:spacing w:after="120" w:line="276" w:lineRule="auto"/>
        <w:ind w:left="993" w:hanging="567"/>
        <w:jc w:val="both"/>
        <w:rPr>
          <w:rFonts w:ascii="Cambria" w:eastAsia="Times New Roman" w:hAnsi="Cambria" w:cs="Tahoma"/>
          <w:sz w:val="20"/>
          <w:szCs w:val="20"/>
        </w:rPr>
      </w:pPr>
      <w:r w:rsidRPr="00D87FC9">
        <w:rPr>
          <w:rFonts w:ascii="Cambria" w:eastAsia="Times New Roman" w:hAnsi="Cambria" w:cs="Tahoma"/>
          <w:sz w:val="20"/>
          <w:szCs w:val="20"/>
        </w:rPr>
        <w:t>15.2</w:t>
      </w:r>
      <w:r w:rsidRPr="00D87FC9">
        <w:rPr>
          <w:rFonts w:ascii="Cambria" w:eastAsia="Times New Roman" w:hAnsi="Cambria" w:cs="Tahoma"/>
          <w:sz w:val="20"/>
          <w:szCs w:val="20"/>
        </w:rPr>
        <w:tab/>
        <w:t xml:space="preserve">Dodatkowe informacje dotyczące zamówienia można otrzymać w godz. </w:t>
      </w:r>
      <w:r w:rsidRPr="00D87FC9">
        <w:rPr>
          <w:rFonts w:ascii="Cambria" w:eastAsia="Times New Roman" w:hAnsi="Cambria" w:cs="Tahoma"/>
          <w:bCs/>
          <w:sz w:val="20"/>
          <w:szCs w:val="20"/>
        </w:rPr>
        <w:t>od 08:00 do 15:00</w:t>
      </w:r>
      <w:r w:rsidRPr="00D87FC9">
        <w:rPr>
          <w:rFonts w:ascii="Cambria" w:eastAsia="Times New Roman" w:hAnsi="Cambria" w:cs="Tahoma"/>
          <w:sz w:val="20"/>
          <w:szCs w:val="20"/>
        </w:rPr>
        <w:t xml:space="preserve"> w</w:t>
      </w:r>
      <w:r w:rsidR="00C26156" w:rsidRPr="00D87FC9">
        <w:rPr>
          <w:rFonts w:ascii="Cambria" w:eastAsia="Times New Roman" w:hAnsi="Cambria" w:cs="Tahoma"/>
          <w:sz w:val="20"/>
          <w:szCs w:val="20"/>
        </w:rPr>
        <w:t> </w:t>
      </w:r>
      <w:r w:rsidRPr="00D87FC9">
        <w:rPr>
          <w:rFonts w:ascii="Cambria" w:eastAsia="Times New Roman" w:hAnsi="Cambria" w:cs="Tahoma"/>
          <w:sz w:val="20"/>
          <w:szCs w:val="20"/>
        </w:rPr>
        <w:t>siedzibie zamawiającego i prowadzącego postępowanie. W ramach informacji telefonicznych zamawiający i prowadzący postępowanie nie udziela informacji wyjaśniających zapisy SIWZ, telefonicznie udzielane są jedynie informacje o charakterze organizacyjnym np.;  jak można zadać pytanie do prowadzonego postępowania, czy było zadane pytanie na określony temat i gdzie można znaleźć udzieloną odpowiedz.</w:t>
      </w:r>
    </w:p>
    <w:p w:rsidR="00280335" w:rsidRPr="00D87FC9" w:rsidRDefault="00280335" w:rsidP="00EC2450">
      <w:pPr>
        <w:spacing w:after="120" w:line="276" w:lineRule="auto"/>
        <w:ind w:left="993" w:hanging="567"/>
        <w:jc w:val="both"/>
        <w:rPr>
          <w:rFonts w:ascii="Cambria" w:eastAsia="Times New Roman" w:hAnsi="Cambria" w:cs="Tahoma"/>
          <w:b/>
          <w:i/>
          <w:sz w:val="20"/>
          <w:szCs w:val="20"/>
        </w:rPr>
      </w:pPr>
    </w:p>
    <w:p w:rsidR="006F55F9" w:rsidRPr="00D87FC9" w:rsidRDefault="006F55F9" w:rsidP="00EC2450">
      <w:pPr>
        <w:keepNext/>
        <w:tabs>
          <w:tab w:val="num" w:pos="360"/>
        </w:tabs>
        <w:spacing w:before="120" w:after="60" w:line="276" w:lineRule="auto"/>
        <w:ind w:left="360" w:hanging="360"/>
        <w:outlineLvl w:val="3"/>
        <w:rPr>
          <w:rFonts w:ascii="Cambria" w:eastAsia="Times New Roman" w:hAnsi="Cambria" w:cs="Tahoma"/>
          <w:b/>
          <w:bCs/>
          <w:sz w:val="20"/>
          <w:szCs w:val="20"/>
          <w:lang w:val="x-none" w:eastAsia="x-none"/>
        </w:rPr>
      </w:pPr>
      <w:r w:rsidRPr="00D87FC9">
        <w:rPr>
          <w:rFonts w:ascii="Cambria" w:eastAsia="Times New Roman" w:hAnsi="Cambria" w:cs="Tahoma"/>
          <w:b/>
          <w:bCs/>
          <w:sz w:val="20"/>
          <w:szCs w:val="20"/>
          <w:lang w:val="x-none" w:eastAsia="x-none"/>
        </w:rPr>
        <w:t>16.</w:t>
      </w:r>
      <w:r w:rsidRPr="00D87FC9">
        <w:rPr>
          <w:rFonts w:ascii="Cambria" w:eastAsia="Times New Roman" w:hAnsi="Cambria" w:cs="Tahoma"/>
          <w:b/>
          <w:bCs/>
          <w:sz w:val="20"/>
          <w:szCs w:val="20"/>
          <w:lang w:val="x-none" w:eastAsia="x-none"/>
        </w:rPr>
        <w:tab/>
      </w:r>
      <w:r w:rsidRPr="00D87FC9">
        <w:rPr>
          <w:rFonts w:ascii="Cambria" w:eastAsia="Times New Roman" w:hAnsi="Cambria" w:cs="Tahoma"/>
          <w:b/>
          <w:bCs/>
          <w:sz w:val="20"/>
          <w:szCs w:val="20"/>
          <w:u w:val="single"/>
          <w:lang w:val="x-none" w:eastAsia="x-none"/>
        </w:rPr>
        <w:t>Termin związania z ofertą.</w:t>
      </w:r>
    </w:p>
    <w:p w:rsidR="005D785F" w:rsidRPr="00D87FC9" w:rsidRDefault="006F55F9" w:rsidP="00EC2450">
      <w:pPr>
        <w:keepNext/>
        <w:spacing w:before="120" w:after="60" w:line="276" w:lineRule="auto"/>
        <w:ind w:left="426"/>
        <w:outlineLvl w:val="3"/>
        <w:rPr>
          <w:rFonts w:ascii="Cambria" w:eastAsia="Times New Roman" w:hAnsi="Cambria" w:cs="Tahoma"/>
          <w:sz w:val="20"/>
          <w:szCs w:val="20"/>
          <w:lang w:eastAsia="x-none"/>
        </w:rPr>
      </w:pPr>
      <w:r w:rsidRPr="00D87FC9">
        <w:rPr>
          <w:rFonts w:ascii="Cambria" w:eastAsia="Times New Roman" w:hAnsi="Cambria" w:cs="Tahoma"/>
          <w:sz w:val="20"/>
          <w:szCs w:val="20"/>
          <w:lang w:val="x-none" w:eastAsia="x-none"/>
        </w:rPr>
        <w:t xml:space="preserve">Termin związania ofertą </w:t>
      </w:r>
      <w:r w:rsidRPr="00D87FC9">
        <w:rPr>
          <w:rFonts w:ascii="Cambria" w:eastAsia="Times New Roman" w:hAnsi="Cambria" w:cs="Tahoma"/>
          <w:b/>
          <w:bCs/>
          <w:sz w:val="20"/>
          <w:szCs w:val="20"/>
          <w:lang w:val="x-none" w:eastAsia="x-none"/>
        </w:rPr>
        <w:t>upływa po 30 dniach</w:t>
      </w:r>
      <w:r w:rsidRPr="00D87FC9">
        <w:rPr>
          <w:rFonts w:ascii="Cambria" w:eastAsia="Times New Roman" w:hAnsi="Cambria" w:cs="Tahoma"/>
          <w:sz w:val="20"/>
          <w:szCs w:val="20"/>
          <w:lang w:val="x-none" w:eastAsia="x-none"/>
        </w:rPr>
        <w:t xml:space="preserve"> od daty terminu składania ofert.</w:t>
      </w:r>
    </w:p>
    <w:p w:rsidR="006F55F9" w:rsidRPr="00D87FC9" w:rsidRDefault="006F55F9" w:rsidP="00EC2450">
      <w:pPr>
        <w:numPr>
          <w:ilvl w:val="0"/>
          <w:numId w:val="19"/>
        </w:numPr>
        <w:spacing w:line="276" w:lineRule="auto"/>
        <w:ind w:left="426" w:hanging="426"/>
        <w:rPr>
          <w:rFonts w:ascii="Cambria" w:eastAsia="Times New Roman" w:hAnsi="Cambria" w:cs="Tahoma"/>
          <w:b/>
          <w:sz w:val="20"/>
          <w:szCs w:val="20"/>
          <w:u w:val="single"/>
        </w:rPr>
      </w:pPr>
      <w:r w:rsidRPr="00D87FC9">
        <w:rPr>
          <w:rFonts w:ascii="Cambria" w:eastAsia="Times New Roman" w:hAnsi="Cambria" w:cs="Tahoma"/>
          <w:b/>
          <w:sz w:val="20"/>
          <w:szCs w:val="20"/>
          <w:u w:val="single"/>
        </w:rPr>
        <w:t>Wymagania dotyczące wniesienia wadium</w:t>
      </w:r>
      <w:r w:rsidR="00F438F2" w:rsidRPr="00D87FC9">
        <w:rPr>
          <w:rFonts w:ascii="Cambria" w:eastAsia="Times New Roman" w:hAnsi="Cambria" w:cs="Tahoma"/>
          <w:b/>
          <w:sz w:val="20"/>
          <w:szCs w:val="20"/>
          <w:u w:val="single"/>
        </w:rPr>
        <w:t>.</w:t>
      </w:r>
    </w:p>
    <w:p w:rsidR="00D84096" w:rsidRPr="00546DB9" w:rsidRDefault="00F438F2" w:rsidP="00885F2B">
      <w:pPr>
        <w:numPr>
          <w:ilvl w:val="1"/>
          <w:numId w:val="19"/>
        </w:numPr>
        <w:spacing w:line="276" w:lineRule="auto"/>
        <w:jc w:val="both"/>
        <w:rPr>
          <w:rFonts w:ascii="Cambria" w:hAnsi="Cambria" w:cs="Arial"/>
          <w:sz w:val="20"/>
          <w:szCs w:val="20"/>
        </w:rPr>
      </w:pPr>
      <w:r w:rsidRPr="00546DB9">
        <w:rPr>
          <w:rFonts w:ascii="Cambria" w:hAnsi="Cambria" w:cs="Arial"/>
          <w:b/>
          <w:sz w:val="20"/>
          <w:szCs w:val="20"/>
        </w:rPr>
        <w:t>Wadium w wysokości</w:t>
      </w:r>
      <w:r w:rsidR="008B47D5" w:rsidRPr="00546DB9">
        <w:rPr>
          <w:rFonts w:ascii="Cambria" w:hAnsi="Cambria" w:cs="Arial"/>
          <w:b/>
          <w:sz w:val="20"/>
          <w:szCs w:val="20"/>
        </w:rPr>
        <w:t xml:space="preserve"> </w:t>
      </w:r>
    </w:p>
    <w:p w:rsidR="00D84096" w:rsidRPr="00546DB9" w:rsidRDefault="00EE55BE" w:rsidP="00D84096">
      <w:pPr>
        <w:spacing w:line="276" w:lineRule="auto"/>
        <w:ind w:left="996"/>
        <w:jc w:val="both"/>
        <w:rPr>
          <w:rFonts w:ascii="Cambria" w:hAnsi="Cambria" w:cs="Arial"/>
          <w:b/>
          <w:sz w:val="20"/>
          <w:szCs w:val="20"/>
        </w:rPr>
      </w:pPr>
      <w:r>
        <w:rPr>
          <w:rFonts w:ascii="Cambria" w:hAnsi="Cambria" w:cs="Arial"/>
          <w:b/>
          <w:sz w:val="20"/>
          <w:szCs w:val="20"/>
        </w:rPr>
        <w:t>10 000</w:t>
      </w:r>
      <w:r w:rsidR="00754D40" w:rsidRPr="00546DB9">
        <w:rPr>
          <w:rFonts w:ascii="Cambria" w:hAnsi="Cambria" w:cs="Arial"/>
          <w:b/>
          <w:sz w:val="20"/>
          <w:szCs w:val="20"/>
        </w:rPr>
        <w:t>,00</w:t>
      </w:r>
      <w:r w:rsidR="00D84096" w:rsidRPr="00546DB9">
        <w:rPr>
          <w:rFonts w:ascii="Cambria" w:hAnsi="Cambria" w:cs="Arial"/>
          <w:b/>
          <w:sz w:val="20"/>
          <w:szCs w:val="20"/>
        </w:rPr>
        <w:t xml:space="preserve"> zł (słownie: </w:t>
      </w:r>
      <w:r>
        <w:rPr>
          <w:rFonts w:ascii="Cambria" w:hAnsi="Cambria" w:cs="Arial"/>
          <w:b/>
          <w:sz w:val="20"/>
          <w:szCs w:val="20"/>
        </w:rPr>
        <w:t>dziesięć tysięcy</w:t>
      </w:r>
      <w:r w:rsidR="00D84096" w:rsidRPr="00546DB9">
        <w:rPr>
          <w:rFonts w:ascii="Cambria" w:hAnsi="Cambria" w:cs="Arial"/>
          <w:b/>
          <w:sz w:val="20"/>
          <w:szCs w:val="20"/>
        </w:rPr>
        <w:t xml:space="preserve"> zł 00/100)</w:t>
      </w:r>
    </w:p>
    <w:p w:rsidR="00F438F2" w:rsidRPr="00D0481A" w:rsidRDefault="00F438F2" w:rsidP="00D84096">
      <w:pPr>
        <w:spacing w:line="276" w:lineRule="auto"/>
        <w:ind w:left="996"/>
        <w:jc w:val="both"/>
        <w:rPr>
          <w:rFonts w:ascii="Cambria" w:hAnsi="Cambria" w:cs="Arial"/>
          <w:sz w:val="20"/>
          <w:szCs w:val="20"/>
        </w:rPr>
      </w:pPr>
      <w:r w:rsidRPr="00D0481A">
        <w:rPr>
          <w:rFonts w:ascii="Cambria" w:hAnsi="Cambria" w:cs="Arial"/>
          <w:b/>
          <w:sz w:val="20"/>
          <w:szCs w:val="20"/>
        </w:rPr>
        <w:t>należy wnieść przed upływem terminu składania ofert.</w:t>
      </w:r>
    </w:p>
    <w:p w:rsidR="00F438F2" w:rsidRPr="00D87FC9" w:rsidRDefault="00F438F2" w:rsidP="003D619A">
      <w:pPr>
        <w:numPr>
          <w:ilvl w:val="1"/>
          <w:numId w:val="21"/>
        </w:numPr>
        <w:spacing w:line="276" w:lineRule="auto"/>
        <w:ind w:left="993" w:hanging="567"/>
        <w:rPr>
          <w:rFonts w:ascii="Cambria" w:hAnsi="Cambria" w:cs="Arial"/>
          <w:sz w:val="20"/>
          <w:szCs w:val="20"/>
        </w:rPr>
      </w:pPr>
      <w:r w:rsidRPr="00D87FC9">
        <w:rPr>
          <w:rFonts w:ascii="Cambria" w:hAnsi="Cambria" w:cs="Arial"/>
          <w:sz w:val="20"/>
          <w:szCs w:val="20"/>
        </w:rPr>
        <w:t>Wadium może być wnoszone w jednej lub kilku następujących formach:</w:t>
      </w:r>
    </w:p>
    <w:p w:rsidR="00F438F2" w:rsidRPr="00D87FC9" w:rsidRDefault="00F438F2" w:rsidP="003D619A">
      <w:pPr>
        <w:numPr>
          <w:ilvl w:val="2"/>
          <w:numId w:val="22"/>
        </w:numPr>
        <w:tabs>
          <w:tab w:val="num" w:pos="1440"/>
        </w:tabs>
        <w:spacing w:after="60" w:line="276" w:lineRule="auto"/>
        <w:ind w:left="1843" w:hanging="851"/>
        <w:rPr>
          <w:rFonts w:ascii="Cambria" w:hAnsi="Cambria" w:cs="Arial"/>
          <w:sz w:val="20"/>
          <w:szCs w:val="20"/>
        </w:rPr>
      </w:pPr>
      <w:r w:rsidRPr="00D87FC9">
        <w:rPr>
          <w:rFonts w:ascii="Cambria" w:hAnsi="Cambria" w:cs="Arial"/>
          <w:sz w:val="20"/>
          <w:szCs w:val="20"/>
        </w:rPr>
        <w:t xml:space="preserve">pieniądzu, </w:t>
      </w:r>
    </w:p>
    <w:p w:rsidR="00F438F2" w:rsidRPr="00D87FC9" w:rsidRDefault="00F438F2" w:rsidP="003D619A">
      <w:pPr>
        <w:numPr>
          <w:ilvl w:val="2"/>
          <w:numId w:val="22"/>
        </w:numPr>
        <w:tabs>
          <w:tab w:val="num" w:pos="1440"/>
        </w:tabs>
        <w:spacing w:after="60" w:line="276" w:lineRule="auto"/>
        <w:ind w:left="1843" w:hanging="851"/>
        <w:jc w:val="both"/>
        <w:rPr>
          <w:rFonts w:ascii="Cambria" w:hAnsi="Cambria" w:cs="Arial"/>
          <w:sz w:val="20"/>
          <w:szCs w:val="20"/>
        </w:rPr>
      </w:pPr>
      <w:r w:rsidRPr="00D87FC9">
        <w:rPr>
          <w:rFonts w:ascii="Cambria" w:hAnsi="Cambria" w:cs="Arial"/>
          <w:sz w:val="20"/>
          <w:szCs w:val="20"/>
        </w:rPr>
        <w:t>poręczeniach bankowych lub poręczeniach spółdzielczej kasy oszczędnościowo-kredytowej, z tym że poręczenie kasy jest zawsze poręczeniem pieniężnym;</w:t>
      </w:r>
    </w:p>
    <w:p w:rsidR="00F438F2" w:rsidRPr="00D87FC9" w:rsidRDefault="00F438F2" w:rsidP="003D619A">
      <w:pPr>
        <w:numPr>
          <w:ilvl w:val="2"/>
          <w:numId w:val="22"/>
        </w:numPr>
        <w:tabs>
          <w:tab w:val="num" w:pos="1440"/>
        </w:tabs>
        <w:spacing w:after="60" w:line="276" w:lineRule="auto"/>
        <w:ind w:left="1843" w:hanging="851"/>
        <w:jc w:val="both"/>
        <w:rPr>
          <w:rFonts w:ascii="Cambria" w:hAnsi="Cambria" w:cs="Arial"/>
          <w:sz w:val="20"/>
          <w:szCs w:val="20"/>
        </w:rPr>
      </w:pPr>
      <w:r w:rsidRPr="00D87FC9">
        <w:rPr>
          <w:rFonts w:ascii="Cambria" w:hAnsi="Cambria" w:cs="Arial"/>
          <w:sz w:val="20"/>
          <w:szCs w:val="20"/>
        </w:rPr>
        <w:t>gwarancjach bankowych;</w:t>
      </w:r>
    </w:p>
    <w:p w:rsidR="00F438F2" w:rsidRPr="00D87FC9" w:rsidRDefault="00F438F2" w:rsidP="003D619A">
      <w:pPr>
        <w:numPr>
          <w:ilvl w:val="2"/>
          <w:numId w:val="22"/>
        </w:numPr>
        <w:tabs>
          <w:tab w:val="num" w:pos="1440"/>
        </w:tabs>
        <w:spacing w:after="60" w:line="276" w:lineRule="auto"/>
        <w:ind w:left="1843" w:hanging="851"/>
        <w:jc w:val="both"/>
        <w:rPr>
          <w:rFonts w:ascii="Cambria" w:hAnsi="Cambria" w:cs="Arial"/>
          <w:sz w:val="20"/>
          <w:szCs w:val="20"/>
        </w:rPr>
      </w:pPr>
      <w:r w:rsidRPr="00D87FC9">
        <w:rPr>
          <w:rFonts w:ascii="Cambria" w:hAnsi="Cambria" w:cs="Arial"/>
          <w:sz w:val="20"/>
          <w:szCs w:val="20"/>
        </w:rPr>
        <w:t>gwarancjach ubezpieczeniowych;</w:t>
      </w:r>
    </w:p>
    <w:p w:rsidR="00F438F2" w:rsidRPr="00D87FC9" w:rsidRDefault="00F438F2" w:rsidP="003D619A">
      <w:pPr>
        <w:numPr>
          <w:ilvl w:val="2"/>
          <w:numId w:val="22"/>
        </w:numPr>
        <w:tabs>
          <w:tab w:val="num" w:pos="1440"/>
        </w:tabs>
        <w:spacing w:after="120" w:line="276" w:lineRule="auto"/>
        <w:ind w:left="1843" w:hanging="851"/>
        <w:jc w:val="both"/>
        <w:rPr>
          <w:rFonts w:ascii="Cambria" w:hAnsi="Cambria" w:cs="Arial"/>
          <w:sz w:val="20"/>
          <w:szCs w:val="20"/>
        </w:rPr>
      </w:pPr>
      <w:r w:rsidRPr="00D87FC9">
        <w:rPr>
          <w:rFonts w:ascii="Cambria" w:hAnsi="Cambria" w:cs="Arial"/>
          <w:sz w:val="20"/>
          <w:szCs w:val="20"/>
        </w:rPr>
        <w:t xml:space="preserve">poręczeniach udzielanych przez podmioty, o których mowa w art. 6b ust. 5 pkt 2 ustawy z dnia 9 listopada 2000 r. o utworzeniu Polskiej Agencji Rozwoju </w:t>
      </w:r>
      <w:r w:rsidR="0003415F">
        <w:rPr>
          <w:rFonts w:ascii="Cambria" w:hAnsi="Cambria" w:cs="Arial"/>
          <w:sz w:val="20"/>
          <w:szCs w:val="20"/>
        </w:rPr>
        <w:t>Przedsiębiorczości (Dz. U. z 2020</w:t>
      </w:r>
      <w:r w:rsidRPr="00D87FC9">
        <w:rPr>
          <w:rFonts w:ascii="Cambria" w:hAnsi="Cambria" w:cs="Arial"/>
          <w:sz w:val="20"/>
          <w:szCs w:val="20"/>
        </w:rPr>
        <w:t xml:space="preserve"> r. poz. </w:t>
      </w:r>
      <w:r w:rsidR="0003415F">
        <w:rPr>
          <w:rFonts w:ascii="Cambria" w:hAnsi="Cambria" w:cs="Arial"/>
          <w:sz w:val="20"/>
          <w:szCs w:val="20"/>
        </w:rPr>
        <w:t>299</w:t>
      </w:r>
      <w:r w:rsidRPr="00D87FC9">
        <w:rPr>
          <w:rFonts w:ascii="Cambria" w:hAnsi="Cambria" w:cs="Arial"/>
          <w:sz w:val="20"/>
          <w:szCs w:val="20"/>
        </w:rPr>
        <w:t>).</w:t>
      </w:r>
    </w:p>
    <w:p w:rsidR="00F438F2" w:rsidRPr="00D87FC9" w:rsidRDefault="00F438F2" w:rsidP="003D619A">
      <w:pPr>
        <w:numPr>
          <w:ilvl w:val="1"/>
          <w:numId w:val="22"/>
        </w:numPr>
        <w:spacing w:after="120" w:line="276" w:lineRule="auto"/>
        <w:ind w:left="993" w:hanging="567"/>
        <w:rPr>
          <w:rFonts w:ascii="Cambria" w:hAnsi="Cambria" w:cs="Arial"/>
          <w:sz w:val="20"/>
          <w:szCs w:val="20"/>
        </w:rPr>
      </w:pPr>
      <w:r w:rsidRPr="00D87FC9">
        <w:rPr>
          <w:rFonts w:ascii="Cambria" w:hAnsi="Cambria" w:cs="Arial"/>
          <w:sz w:val="20"/>
          <w:szCs w:val="20"/>
        </w:rPr>
        <w:t xml:space="preserve">Dowód wniesienia wadium w oryginale należy załączyć do oferty jeżeli wadium zostało wniesione w formie nie pieniężnej. </w:t>
      </w:r>
    </w:p>
    <w:p w:rsidR="00F438F2" w:rsidRPr="00D87FC9" w:rsidRDefault="00F438F2" w:rsidP="003D619A">
      <w:pPr>
        <w:numPr>
          <w:ilvl w:val="1"/>
          <w:numId w:val="22"/>
        </w:numPr>
        <w:spacing w:after="120" w:line="276" w:lineRule="auto"/>
        <w:ind w:left="993" w:hanging="567"/>
        <w:rPr>
          <w:rFonts w:ascii="Cambria" w:hAnsi="Cambria" w:cs="Arial"/>
          <w:sz w:val="20"/>
          <w:szCs w:val="20"/>
        </w:rPr>
      </w:pPr>
      <w:r w:rsidRPr="00D87FC9">
        <w:rPr>
          <w:rFonts w:ascii="Cambria" w:hAnsi="Cambria" w:cs="Arial"/>
          <w:sz w:val="20"/>
          <w:szCs w:val="20"/>
        </w:rPr>
        <w:t>Wadium wnoszone w pieniądzu wpłaca się przelewem na rachunek bankowy:</w:t>
      </w:r>
    </w:p>
    <w:p w:rsidR="00754D40" w:rsidRPr="002E2932" w:rsidRDefault="00F438F2" w:rsidP="00754D40">
      <w:pPr>
        <w:spacing w:after="120" w:line="276" w:lineRule="auto"/>
        <w:jc w:val="center"/>
        <w:rPr>
          <w:rFonts w:ascii="Cambria" w:hAnsi="Cambria" w:cs="Arial"/>
          <w:b/>
          <w:sz w:val="20"/>
          <w:szCs w:val="20"/>
        </w:rPr>
      </w:pPr>
      <w:r w:rsidRPr="00D87FC9">
        <w:rPr>
          <w:rFonts w:cs="Arial"/>
          <w:b/>
          <w:sz w:val="20"/>
          <w:szCs w:val="20"/>
        </w:rPr>
        <w:t xml:space="preserve">Nr rachunku  </w:t>
      </w:r>
      <w:r w:rsidR="004F284A" w:rsidRPr="00D87FC9">
        <w:rPr>
          <w:spacing w:val="-1"/>
          <w:sz w:val="20"/>
          <w:szCs w:val="20"/>
        </w:rPr>
        <w:t xml:space="preserve"> </w:t>
      </w:r>
      <w:r w:rsidR="00EE55BE" w:rsidRPr="00EE55BE">
        <w:rPr>
          <w:rFonts w:ascii="Cambria" w:hAnsi="Cambria" w:cs="Arial"/>
          <w:b/>
          <w:sz w:val="20"/>
          <w:szCs w:val="20"/>
        </w:rPr>
        <w:t>06 1050 1461 1000 0023 5336 9198</w:t>
      </w:r>
    </w:p>
    <w:p w:rsidR="00F438F2" w:rsidRPr="00D87FC9" w:rsidRDefault="00F438F2" w:rsidP="00EC2450">
      <w:pPr>
        <w:spacing w:before="120" w:after="240" w:line="276" w:lineRule="auto"/>
        <w:jc w:val="center"/>
        <w:rPr>
          <w:rFonts w:ascii="Cambria" w:hAnsi="Cambria" w:cs="Arial"/>
          <w:b/>
          <w:sz w:val="20"/>
          <w:szCs w:val="20"/>
          <w:lang w:eastAsia="en-US"/>
        </w:rPr>
      </w:pPr>
      <w:r w:rsidRPr="00D87FC9">
        <w:rPr>
          <w:rFonts w:ascii="Cambria" w:hAnsi="Cambria" w:cs="Arial"/>
          <w:b/>
          <w:sz w:val="20"/>
          <w:szCs w:val="20"/>
        </w:rPr>
        <w:t xml:space="preserve">z dopiskiem „Wadium </w:t>
      </w:r>
      <w:r w:rsidRPr="00D87FC9">
        <w:rPr>
          <w:rFonts w:ascii="Cambria" w:hAnsi="Cambria" w:cs="Arial"/>
          <w:b/>
          <w:bCs/>
          <w:sz w:val="20"/>
          <w:szCs w:val="20"/>
        </w:rPr>
        <w:t>znak spr</w:t>
      </w:r>
      <w:r w:rsidRPr="00D0481A">
        <w:rPr>
          <w:rFonts w:ascii="Cambria" w:hAnsi="Cambria" w:cs="Arial"/>
          <w:b/>
          <w:bCs/>
          <w:sz w:val="20"/>
          <w:szCs w:val="20"/>
        </w:rPr>
        <w:t>aw</w:t>
      </w:r>
      <w:r w:rsidR="00754D40">
        <w:rPr>
          <w:rFonts w:ascii="Cambria" w:hAnsi="Cambria" w:cs="Arial"/>
          <w:b/>
          <w:bCs/>
          <w:sz w:val="20"/>
          <w:szCs w:val="20"/>
        </w:rPr>
        <w:t xml:space="preserve">y </w:t>
      </w:r>
      <w:r w:rsidR="00EE55BE">
        <w:rPr>
          <w:rFonts w:ascii="Cambria" w:hAnsi="Cambria" w:cs="Arial"/>
          <w:b/>
          <w:bCs/>
          <w:sz w:val="20"/>
          <w:szCs w:val="20"/>
        </w:rPr>
        <w:t>MOPR/19/2020</w:t>
      </w:r>
      <w:r w:rsidR="00D84096" w:rsidRPr="00754D40">
        <w:rPr>
          <w:rFonts w:ascii="Cambria" w:hAnsi="Cambria" w:cs="Arial"/>
          <w:b/>
          <w:bCs/>
          <w:sz w:val="20"/>
          <w:szCs w:val="20"/>
        </w:rPr>
        <w:t>”</w:t>
      </w:r>
    </w:p>
    <w:p w:rsidR="00F438F2" w:rsidRPr="00D87FC9" w:rsidRDefault="00F438F2" w:rsidP="003D619A">
      <w:pPr>
        <w:numPr>
          <w:ilvl w:val="1"/>
          <w:numId w:val="22"/>
        </w:numPr>
        <w:spacing w:after="120" w:line="276" w:lineRule="auto"/>
        <w:ind w:left="993" w:hanging="567"/>
        <w:rPr>
          <w:rFonts w:ascii="Cambria" w:hAnsi="Cambria" w:cs="Arial"/>
          <w:sz w:val="20"/>
          <w:szCs w:val="20"/>
        </w:rPr>
      </w:pPr>
      <w:r w:rsidRPr="00D87FC9">
        <w:rPr>
          <w:rFonts w:ascii="Cambria" w:hAnsi="Cambria" w:cs="Arial"/>
          <w:sz w:val="20"/>
          <w:szCs w:val="20"/>
        </w:rPr>
        <w:t>Wadium wniesione w pieniądzu zamawiający przechowuje na rachunku bankowym.</w:t>
      </w:r>
    </w:p>
    <w:p w:rsidR="00F438F2" w:rsidRPr="00D87FC9" w:rsidRDefault="00F438F2" w:rsidP="003D619A">
      <w:pPr>
        <w:numPr>
          <w:ilvl w:val="1"/>
          <w:numId w:val="22"/>
        </w:numPr>
        <w:spacing w:after="120" w:line="276" w:lineRule="auto"/>
        <w:ind w:left="993" w:hanging="567"/>
        <w:jc w:val="both"/>
        <w:rPr>
          <w:rFonts w:ascii="Cambria" w:hAnsi="Cambria" w:cs="Arial"/>
          <w:sz w:val="20"/>
          <w:szCs w:val="20"/>
        </w:rPr>
      </w:pPr>
      <w:r w:rsidRPr="00D87FC9">
        <w:rPr>
          <w:rFonts w:ascii="Cambria" w:hAnsi="Cambria" w:cs="Arial"/>
          <w:sz w:val="20"/>
          <w:szCs w:val="20"/>
        </w:rPr>
        <w:t>Zamawiający zwraca wadium wszystkim wykonawcom niezwłocznie po wyborze oferty najkorzystniejszej lub unieważnieniu postępowania, z wyjątkiem wykonawcy, którego oferta została wybrana jako najkorzystniejsza, z zastrzeżeniem art. 46 ust. 4a ustawy Prawo zamówień publicznych.</w:t>
      </w:r>
    </w:p>
    <w:p w:rsidR="00F438F2" w:rsidRPr="00D87FC9" w:rsidRDefault="00F438F2" w:rsidP="003D619A">
      <w:pPr>
        <w:numPr>
          <w:ilvl w:val="1"/>
          <w:numId w:val="22"/>
        </w:numPr>
        <w:spacing w:after="120" w:line="276" w:lineRule="auto"/>
        <w:ind w:left="993" w:hanging="567"/>
        <w:jc w:val="both"/>
        <w:rPr>
          <w:rFonts w:ascii="Cambria" w:hAnsi="Cambria" w:cs="Arial"/>
          <w:sz w:val="20"/>
          <w:szCs w:val="20"/>
        </w:rPr>
      </w:pPr>
      <w:r w:rsidRPr="00D87FC9">
        <w:rPr>
          <w:rFonts w:ascii="Cambria" w:hAnsi="Cambria" w:cs="Arial"/>
          <w:sz w:val="20"/>
          <w:szCs w:val="20"/>
        </w:rPr>
        <w:t>Zamawiający zwraca niezwłocznie wadium, na wniosek wykonawcy, który wycofał ofertę przed upływem terminu składania ofert.</w:t>
      </w:r>
    </w:p>
    <w:p w:rsidR="00F438F2" w:rsidRPr="00D87FC9" w:rsidRDefault="00F438F2" w:rsidP="003D619A">
      <w:pPr>
        <w:numPr>
          <w:ilvl w:val="1"/>
          <w:numId w:val="22"/>
        </w:numPr>
        <w:spacing w:after="120" w:line="276" w:lineRule="auto"/>
        <w:ind w:left="993" w:hanging="567"/>
        <w:jc w:val="both"/>
        <w:rPr>
          <w:rFonts w:ascii="Cambria" w:hAnsi="Cambria" w:cs="Arial"/>
          <w:sz w:val="20"/>
          <w:szCs w:val="20"/>
        </w:rPr>
      </w:pPr>
      <w:r w:rsidRPr="00D87FC9">
        <w:rPr>
          <w:rFonts w:ascii="Cambria" w:hAnsi="Cambria" w:cs="Arial"/>
          <w:sz w:val="20"/>
          <w:szCs w:val="20"/>
        </w:rPr>
        <w:t>Zamawiający żąda ponownego wniesienia wadium przez wykonawcę, któremu zwrócono wadium, jeżeli w wyniku rozstrzygnięcia odwołania jego oferta została wybrana jako najkorzystniejsza. Wykonawca wnosi wadium w terminie określonym przez zamawiającego.</w:t>
      </w:r>
    </w:p>
    <w:p w:rsidR="00F438F2" w:rsidRPr="00D87FC9" w:rsidRDefault="00F438F2" w:rsidP="003D619A">
      <w:pPr>
        <w:numPr>
          <w:ilvl w:val="1"/>
          <w:numId w:val="22"/>
        </w:numPr>
        <w:spacing w:after="120" w:line="276" w:lineRule="auto"/>
        <w:ind w:left="993" w:hanging="567"/>
        <w:jc w:val="both"/>
        <w:rPr>
          <w:rFonts w:ascii="Cambria" w:hAnsi="Cambria" w:cs="Arial"/>
          <w:sz w:val="20"/>
          <w:szCs w:val="20"/>
        </w:rPr>
      </w:pPr>
      <w:r w:rsidRPr="00D87FC9">
        <w:rPr>
          <w:rFonts w:ascii="Cambria" w:hAnsi="Cambria" w:cs="Arial"/>
          <w:sz w:val="20"/>
          <w:szCs w:val="20"/>
        </w:rPr>
        <w:t>Zamawiający zatrzyma wadium wraz z odsetkami, jeżeli:</w:t>
      </w:r>
    </w:p>
    <w:p w:rsidR="00F438F2" w:rsidRPr="00D87FC9" w:rsidRDefault="00F438F2" w:rsidP="003D619A">
      <w:pPr>
        <w:numPr>
          <w:ilvl w:val="2"/>
          <w:numId w:val="22"/>
        </w:numPr>
        <w:tabs>
          <w:tab w:val="num" w:pos="1440"/>
        </w:tabs>
        <w:spacing w:after="60" w:line="276" w:lineRule="auto"/>
        <w:ind w:left="1701" w:hanging="709"/>
        <w:jc w:val="both"/>
        <w:rPr>
          <w:rFonts w:ascii="Cambria" w:hAnsi="Cambria" w:cs="Arial"/>
          <w:sz w:val="20"/>
          <w:szCs w:val="20"/>
        </w:rPr>
      </w:pPr>
      <w:r w:rsidRPr="00D87FC9">
        <w:rPr>
          <w:rFonts w:ascii="Cambria" w:hAnsi="Cambria" w:cs="Arial"/>
          <w:sz w:val="20"/>
          <w:szCs w:val="20"/>
        </w:rPr>
        <w:t>Wykonawca, którego oferta zostanie wybrana odmówi podpisania umowy w sprawie zamówienia publicznego na warunkach określonych w ofercie;</w:t>
      </w:r>
    </w:p>
    <w:p w:rsidR="00F438F2" w:rsidRPr="00D87FC9" w:rsidRDefault="00F438F2" w:rsidP="003D619A">
      <w:pPr>
        <w:numPr>
          <w:ilvl w:val="2"/>
          <w:numId w:val="22"/>
        </w:numPr>
        <w:tabs>
          <w:tab w:val="num" w:pos="1440"/>
        </w:tabs>
        <w:spacing w:after="60" w:line="276" w:lineRule="auto"/>
        <w:ind w:left="1701" w:hanging="709"/>
        <w:jc w:val="both"/>
        <w:rPr>
          <w:rFonts w:ascii="Cambria" w:hAnsi="Cambria" w:cs="Arial"/>
          <w:sz w:val="20"/>
          <w:szCs w:val="20"/>
        </w:rPr>
      </w:pPr>
      <w:r w:rsidRPr="00D87FC9">
        <w:rPr>
          <w:rFonts w:ascii="Cambria" w:hAnsi="Cambria" w:cs="Arial"/>
          <w:sz w:val="20"/>
          <w:szCs w:val="20"/>
        </w:rPr>
        <w:t>Wykonawca, którego oferta zostanie wybrana nie wniesie wymaganego zabezpieczenia należytego wykonania umowy;</w:t>
      </w:r>
    </w:p>
    <w:p w:rsidR="00F438F2" w:rsidRPr="00D87FC9" w:rsidRDefault="00F438F2" w:rsidP="003D619A">
      <w:pPr>
        <w:numPr>
          <w:ilvl w:val="2"/>
          <w:numId w:val="22"/>
        </w:numPr>
        <w:tabs>
          <w:tab w:val="num" w:pos="1440"/>
        </w:tabs>
        <w:spacing w:after="60" w:line="276" w:lineRule="auto"/>
        <w:ind w:left="1701" w:hanging="709"/>
        <w:jc w:val="both"/>
        <w:rPr>
          <w:rFonts w:ascii="Cambria" w:hAnsi="Cambria" w:cs="Arial"/>
          <w:sz w:val="20"/>
          <w:szCs w:val="20"/>
        </w:rPr>
      </w:pPr>
      <w:r w:rsidRPr="00D87FC9">
        <w:rPr>
          <w:rFonts w:ascii="Cambria" w:hAnsi="Cambria" w:cs="Arial"/>
          <w:bCs/>
          <w:sz w:val="20"/>
          <w:szCs w:val="20"/>
        </w:rPr>
        <w:t>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r w:rsidRPr="00D87FC9">
        <w:rPr>
          <w:rFonts w:ascii="Cambria" w:hAnsi="Cambria" w:cs="Arial"/>
          <w:sz w:val="20"/>
          <w:szCs w:val="20"/>
        </w:rPr>
        <w:t>.</w:t>
      </w:r>
    </w:p>
    <w:p w:rsidR="00F438F2" w:rsidRPr="00D87FC9" w:rsidRDefault="00F438F2" w:rsidP="003D619A">
      <w:pPr>
        <w:numPr>
          <w:ilvl w:val="2"/>
          <w:numId w:val="22"/>
        </w:numPr>
        <w:tabs>
          <w:tab w:val="num" w:pos="1440"/>
        </w:tabs>
        <w:spacing w:after="120" w:line="276" w:lineRule="auto"/>
        <w:ind w:left="1701" w:hanging="709"/>
        <w:jc w:val="both"/>
        <w:rPr>
          <w:rFonts w:ascii="Cambria" w:hAnsi="Cambria" w:cs="Arial"/>
          <w:sz w:val="20"/>
          <w:szCs w:val="20"/>
        </w:rPr>
      </w:pPr>
      <w:r w:rsidRPr="00D87FC9">
        <w:rPr>
          <w:rFonts w:ascii="Cambria" w:hAnsi="Cambria" w:cs="Arial"/>
          <w:sz w:val="20"/>
          <w:szCs w:val="20"/>
        </w:rPr>
        <w:t>zawarcie umowy w sprawie zamówienia publicznego stanie się niemożliwe z przyczyn leżących po stronie Wykonawcy.</w:t>
      </w:r>
    </w:p>
    <w:p w:rsidR="006F55F9" w:rsidRDefault="006F55F9" w:rsidP="00EC2450">
      <w:pPr>
        <w:numPr>
          <w:ilvl w:val="0"/>
          <w:numId w:val="19"/>
        </w:numPr>
        <w:spacing w:line="276" w:lineRule="auto"/>
        <w:ind w:left="426" w:hanging="426"/>
        <w:rPr>
          <w:rFonts w:ascii="Cambria" w:eastAsia="Times New Roman" w:hAnsi="Cambria" w:cs="Tahoma"/>
          <w:b/>
          <w:sz w:val="20"/>
          <w:szCs w:val="20"/>
          <w:u w:val="single"/>
        </w:rPr>
      </w:pPr>
      <w:r w:rsidRPr="00D87FC9">
        <w:rPr>
          <w:rFonts w:ascii="Cambria" w:eastAsia="Times New Roman" w:hAnsi="Cambria" w:cs="Tahoma"/>
          <w:b/>
          <w:sz w:val="20"/>
          <w:szCs w:val="20"/>
          <w:u w:val="single"/>
        </w:rPr>
        <w:t>Zabezpieczenie należytego wykonania umowy</w:t>
      </w:r>
      <w:r w:rsidR="00EE55BE">
        <w:rPr>
          <w:rFonts w:ascii="Cambria" w:eastAsia="Times New Roman" w:hAnsi="Cambria" w:cs="Tahoma"/>
          <w:b/>
          <w:sz w:val="20"/>
          <w:szCs w:val="20"/>
          <w:u w:val="single"/>
        </w:rPr>
        <w:t xml:space="preserve"> – nie jest wymagane </w:t>
      </w:r>
    </w:p>
    <w:p w:rsidR="006F55F9" w:rsidRPr="00D87FC9" w:rsidRDefault="006F55F9" w:rsidP="00EC2450">
      <w:pPr>
        <w:keepNext/>
        <w:tabs>
          <w:tab w:val="num" w:pos="360"/>
        </w:tabs>
        <w:spacing w:before="120" w:after="60" w:line="276" w:lineRule="auto"/>
        <w:ind w:left="425" w:hanging="425"/>
        <w:outlineLvl w:val="3"/>
        <w:rPr>
          <w:rFonts w:ascii="Cambria" w:eastAsia="Times New Roman" w:hAnsi="Cambria" w:cs="Tahoma"/>
          <w:b/>
          <w:bCs/>
          <w:sz w:val="20"/>
          <w:szCs w:val="20"/>
          <w:lang w:val="x-none" w:eastAsia="x-none"/>
        </w:rPr>
      </w:pPr>
      <w:r w:rsidRPr="00D87FC9">
        <w:rPr>
          <w:rFonts w:ascii="Cambria" w:eastAsia="Times New Roman" w:hAnsi="Cambria" w:cs="Tahoma"/>
          <w:b/>
          <w:bCs/>
          <w:sz w:val="20"/>
          <w:szCs w:val="20"/>
          <w:lang w:val="x-none" w:eastAsia="x-none"/>
        </w:rPr>
        <w:t>19.</w:t>
      </w:r>
      <w:r w:rsidRPr="00D87FC9">
        <w:rPr>
          <w:rFonts w:ascii="Cambria" w:eastAsia="Times New Roman" w:hAnsi="Cambria" w:cs="Tahoma"/>
          <w:b/>
          <w:bCs/>
          <w:sz w:val="20"/>
          <w:szCs w:val="20"/>
          <w:lang w:val="x-none" w:eastAsia="x-none"/>
        </w:rPr>
        <w:tab/>
      </w:r>
      <w:r w:rsidRPr="00D87FC9">
        <w:rPr>
          <w:rFonts w:ascii="Cambria" w:eastAsia="Times New Roman" w:hAnsi="Cambria" w:cs="Tahoma"/>
          <w:b/>
          <w:bCs/>
          <w:sz w:val="20"/>
          <w:szCs w:val="20"/>
          <w:u w:val="single"/>
          <w:lang w:val="x-none" w:eastAsia="x-none"/>
        </w:rPr>
        <w:t>Opis sposobu przygotowania ofert.</w:t>
      </w:r>
    </w:p>
    <w:p w:rsidR="006F55F9" w:rsidRPr="00D87FC9" w:rsidRDefault="006F55F9" w:rsidP="00EC2450">
      <w:pPr>
        <w:numPr>
          <w:ilvl w:val="1"/>
          <w:numId w:val="6"/>
        </w:numPr>
        <w:tabs>
          <w:tab w:val="num" w:pos="993"/>
        </w:tabs>
        <w:spacing w:after="120" w:line="276" w:lineRule="auto"/>
        <w:ind w:hanging="9"/>
        <w:jc w:val="both"/>
        <w:rPr>
          <w:rFonts w:ascii="Cambria" w:eastAsia="Times New Roman" w:hAnsi="Cambria" w:cs="Tahoma"/>
          <w:sz w:val="20"/>
          <w:szCs w:val="20"/>
          <w:lang w:val="x-none" w:eastAsia="x-none"/>
        </w:rPr>
      </w:pPr>
      <w:r w:rsidRPr="00D87FC9">
        <w:rPr>
          <w:rFonts w:ascii="Cambria" w:eastAsia="Times New Roman" w:hAnsi="Cambria" w:cs="Tahoma"/>
          <w:sz w:val="20"/>
          <w:szCs w:val="20"/>
          <w:lang w:val="x-none" w:eastAsia="x-none"/>
        </w:rPr>
        <w:t xml:space="preserve">Oferta musi być sporządzona w języku polskim, pod rygorem nieważności w formie pisemnej. </w:t>
      </w:r>
    </w:p>
    <w:p w:rsidR="006F55F9" w:rsidRPr="00D87FC9" w:rsidRDefault="006F55F9" w:rsidP="00EC2450">
      <w:pPr>
        <w:numPr>
          <w:ilvl w:val="1"/>
          <w:numId w:val="6"/>
        </w:numPr>
        <w:tabs>
          <w:tab w:val="num" w:pos="993"/>
        </w:tabs>
        <w:spacing w:after="120" w:line="276" w:lineRule="auto"/>
        <w:ind w:left="993" w:hanging="567"/>
        <w:jc w:val="both"/>
        <w:rPr>
          <w:rFonts w:ascii="Cambria" w:eastAsia="Times New Roman" w:hAnsi="Cambria" w:cs="Tahoma"/>
          <w:sz w:val="20"/>
          <w:szCs w:val="20"/>
          <w:lang w:val="x-none" w:eastAsia="x-none"/>
        </w:rPr>
      </w:pPr>
      <w:r w:rsidRPr="00D87FC9">
        <w:rPr>
          <w:rFonts w:ascii="Cambria" w:eastAsia="Times New Roman" w:hAnsi="Cambria" w:cs="Tahoma"/>
          <w:sz w:val="20"/>
          <w:szCs w:val="20"/>
          <w:lang w:val="x-none" w:eastAsia="x-none"/>
        </w:rPr>
        <w:t>Określenie przedmiotu zamówienia wraz z jego opisem z uwzględnieniem wymagań Zamawiającego, określonych w SIWZ.</w:t>
      </w:r>
    </w:p>
    <w:p w:rsidR="006F55F9" w:rsidRPr="00D87FC9" w:rsidRDefault="006F55F9" w:rsidP="00EC2450">
      <w:pPr>
        <w:numPr>
          <w:ilvl w:val="1"/>
          <w:numId w:val="6"/>
        </w:numPr>
        <w:tabs>
          <w:tab w:val="num" w:pos="993"/>
        </w:tabs>
        <w:spacing w:after="120" w:line="276" w:lineRule="auto"/>
        <w:ind w:left="993" w:hanging="567"/>
        <w:jc w:val="both"/>
        <w:rPr>
          <w:rFonts w:ascii="Cambria" w:eastAsia="Times New Roman" w:hAnsi="Cambria" w:cs="Tahoma"/>
          <w:sz w:val="20"/>
          <w:szCs w:val="20"/>
          <w:lang w:val="x-none" w:eastAsia="x-none"/>
        </w:rPr>
      </w:pPr>
      <w:r w:rsidRPr="00D87FC9">
        <w:rPr>
          <w:rFonts w:ascii="Cambria" w:eastAsia="Times New Roman" w:hAnsi="Cambria" w:cs="Tahoma"/>
          <w:sz w:val="20"/>
          <w:szCs w:val="20"/>
          <w:lang w:val="x-none" w:eastAsia="x-none"/>
        </w:rPr>
        <w:t>Ofertę należy złożyć w zamkniętej kopercie, zapieczętowanej w sposób gwarantujący zachowanie w poufności jej treści oraz zabezpieczającej jej nienaruszalność do terminu otwarcia ofert.</w:t>
      </w:r>
    </w:p>
    <w:p w:rsidR="006F55F9" w:rsidRPr="00D87FC9" w:rsidRDefault="006F55F9" w:rsidP="00EC2450">
      <w:pPr>
        <w:numPr>
          <w:ilvl w:val="1"/>
          <w:numId w:val="6"/>
        </w:numPr>
        <w:tabs>
          <w:tab w:val="num" w:pos="993"/>
        </w:tabs>
        <w:spacing w:after="120" w:line="276" w:lineRule="auto"/>
        <w:ind w:left="993" w:hanging="567"/>
        <w:jc w:val="both"/>
        <w:rPr>
          <w:rFonts w:ascii="Cambria" w:eastAsia="Times New Roman" w:hAnsi="Cambria" w:cs="Tahoma"/>
          <w:sz w:val="20"/>
          <w:szCs w:val="20"/>
          <w:lang w:val="x-none" w:eastAsia="x-none"/>
        </w:rPr>
      </w:pPr>
      <w:r w:rsidRPr="00D87FC9">
        <w:rPr>
          <w:rFonts w:ascii="Cambria" w:eastAsia="Times New Roman" w:hAnsi="Cambria" w:cs="Tahoma"/>
          <w:sz w:val="20"/>
          <w:szCs w:val="20"/>
          <w:lang w:val="x-none" w:eastAsia="x-none"/>
        </w:rPr>
        <w:t>Na kopercie oferty należy zamieścić następujące informacje:</w:t>
      </w:r>
    </w:p>
    <w:p w:rsidR="00295846" w:rsidRPr="00EE55BE" w:rsidRDefault="00B56F6F" w:rsidP="00295846">
      <w:pPr>
        <w:shd w:val="clear" w:color="auto" w:fill="FFFFFF" w:themeFill="background1"/>
        <w:spacing w:line="276" w:lineRule="auto"/>
        <w:jc w:val="center"/>
        <w:rPr>
          <w:rFonts w:ascii="Cambria" w:hAnsi="Cambria"/>
          <w:b/>
          <w:sz w:val="20"/>
          <w:szCs w:val="20"/>
        </w:rPr>
      </w:pPr>
      <w:r w:rsidRPr="00EE55BE">
        <w:rPr>
          <w:rFonts w:ascii="Cambria" w:hAnsi="Cambria" w:cs="Tahoma"/>
          <w:b/>
          <w:i/>
          <w:sz w:val="20"/>
          <w:szCs w:val="20"/>
        </w:rPr>
        <w:t>„</w:t>
      </w:r>
      <w:r w:rsidR="00EE55BE" w:rsidRPr="00EE55BE">
        <w:rPr>
          <w:rFonts w:ascii="Cambria" w:hAnsi="Cambria" w:cs="Arial"/>
          <w:b/>
          <w:sz w:val="20"/>
          <w:szCs w:val="20"/>
        </w:rPr>
        <w:t>Zakup i dostawa opału dla podopiecznych Miejskiego Ośrodka Po</w:t>
      </w:r>
      <w:r w:rsidR="00EE55BE">
        <w:rPr>
          <w:rFonts w:ascii="Cambria" w:hAnsi="Cambria" w:cs="Arial"/>
          <w:b/>
          <w:sz w:val="20"/>
          <w:szCs w:val="20"/>
        </w:rPr>
        <w:t xml:space="preserve">mocy Rodzinie </w:t>
      </w:r>
      <w:r w:rsidR="00EE55BE" w:rsidRPr="00EE55BE">
        <w:rPr>
          <w:rFonts w:ascii="Cambria" w:hAnsi="Cambria" w:cs="Arial"/>
          <w:b/>
          <w:sz w:val="20"/>
          <w:szCs w:val="20"/>
        </w:rPr>
        <w:t xml:space="preserve">w Kielcach </w:t>
      </w:r>
      <w:r w:rsidR="00EE55BE">
        <w:rPr>
          <w:rFonts w:ascii="Cambria" w:hAnsi="Cambria" w:cs="Arial"/>
          <w:b/>
          <w:sz w:val="20"/>
          <w:szCs w:val="20"/>
        </w:rPr>
        <w:br/>
      </w:r>
      <w:r w:rsidR="00EE55BE" w:rsidRPr="00EE55BE">
        <w:rPr>
          <w:rFonts w:ascii="Cambria" w:hAnsi="Cambria" w:cs="Arial"/>
          <w:b/>
          <w:sz w:val="20"/>
          <w:szCs w:val="20"/>
        </w:rPr>
        <w:t>w 2021 roku</w:t>
      </w:r>
      <w:r w:rsidR="00295846" w:rsidRPr="00EE55BE">
        <w:rPr>
          <w:rFonts w:ascii="Cambria" w:hAnsi="Cambria"/>
          <w:b/>
          <w:sz w:val="20"/>
          <w:szCs w:val="20"/>
        </w:rPr>
        <w:t>”</w:t>
      </w:r>
    </w:p>
    <w:p w:rsidR="006F55F9" w:rsidRPr="00D87FC9" w:rsidRDefault="00295846" w:rsidP="008B47D5">
      <w:pPr>
        <w:tabs>
          <w:tab w:val="num" w:pos="993"/>
        </w:tabs>
        <w:spacing w:after="120" w:line="276" w:lineRule="auto"/>
        <w:jc w:val="center"/>
        <w:rPr>
          <w:rFonts w:ascii="Cambria" w:eastAsia="Batang" w:hAnsi="Cambria" w:cs="Tahoma"/>
          <w:b/>
          <w:bCs/>
          <w:sz w:val="20"/>
          <w:szCs w:val="20"/>
          <w:lang w:val="x-none" w:eastAsia="x-none"/>
        </w:rPr>
      </w:pPr>
      <w:r w:rsidRPr="00D87FC9">
        <w:rPr>
          <w:rFonts w:ascii="Cambria" w:eastAsia="Batang" w:hAnsi="Cambria" w:cs="Tahoma"/>
          <w:b/>
          <w:bCs/>
          <w:sz w:val="20"/>
          <w:szCs w:val="20"/>
          <w:lang w:val="x-none" w:eastAsia="x-none"/>
        </w:rPr>
        <w:t xml:space="preserve"> </w:t>
      </w:r>
      <w:r w:rsidR="006F55F9" w:rsidRPr="00D87FC9">
        <w:rPr>
          <w:rFonts w:ascii="Cambria" w:eastAsia="Batang" w:hAnsi="Cambria" w:cs="Tahoma"/>
          <w:b/>
          <w:bCs/>
          <w:sz w:val="20"/>
          <w:szCs w:val="20"/>
          <w:lang w:val="x-none" w:eastAsia="x-none"/>
        </w:rPr>
        <w:t>„Nie otwierać przed </w:t>
      </w:r>
      <w:r w:rsidR="00B36490">
        <w:rPr>
          <w:rFonts w:ascii="Cambria" w:eastAsia="Batang" w:hAnsi="Cambria" w:cs="Tahoma"/>
          <w:b/>
          <w:bCs/>
          <w:sz w:val="20"/>
          <w:szCs w:val="20"/>
          <w:lang w:eastAsia="x-none"/>
        </w:rPr>
        <w:t>16.</w:t>
      </w:r>
      <w:r w:rsidR="00EE55BE">
        <w:rPr>
          <w:rFonts w:ascii="Cambria" w:eastAsia="Batang" w:hAnsi="Cambria" w:cs="Tahoma"/>
          <w:b/>
          <w:bCs/>
          <w:sz w:val="20"/>
          <w:szCs w:val="20"/>
          <w:lang w:eastAsia="x-none"/>
        </w:rPr>
        <w:t>12</w:t>
      </w:r>
      <w:r w:rsidR="007B59F6">
        <w:rPr>
          <w:rFonts w:ascii="Cambria" w:eastAsia="Batang" w:hAnsi="Cambria" w:cs="Tahoma"/>
          <w:b/>
          <w:bCs/>
          <w:sz w:val="20"/>
          <w:szCs w:val="20"/>
          <w:lang w:eastAsia="x-none"/>
        </w:rPr>
        <w:t>.</w:t>
      </w:r>
      <w:r w:rsidR="00FC05ED">
        <w:rPr>
          <w:rFonts w:ascii="Cambria" w:eastAsia="Batang" w:hAnsi="Cambria" w:cs="Tahoma"/>
          <w:b/>
          <w:bCs/>
          <w:sz w:val="20"/>
          <w:szCs w:val="20"/>
          <w:lang w:eastAsia="x-none"/>
        </w:rPr>
        <w:t>20</w:t>
      </w:r>
      <w:r w:rsidR="00EE55BE">
        <w:rPr>
          <w:rFonts w:ascii="Cambria" w:eastAsia="Batang" w:hAnsi="Cambria" w:cs="Tahoma"/>
          <w:b/>
          <w:bCs/>
          <w:sz w:val="20"/>
          <w:szCs w:val="20"/>
          <w:lang w:eastAsia="x-none"/>
        </w:rPr>
        <w:t>20</w:t>
      </w:r>
      <w:r w:rsidR="00865C9E">
        <w:rPr>
          <w:rFonts w:ascii="Cambria" w:eastAsia="Batang" w:hAnsi="Cambria" w:cs="Tahoma"/>
          <w:b/>
          <w:bCs/>
          <w:sz w:val="20"/>
          <w:szCs w:val="20"/>
          <w:lang w:eastAsia="x-none"/>
        </w:rPr>
        <w:t xml:space="preserve"> </w:t>
      </w:r>
      <w:r w:rsidR="00C840ED">
        <w:rPr>
          <w:rFonts w:ascii="Cambria" w:eastAsia="Batang" w:hAnsi="Cambria" w:cs="Tahoma"/>
          <w:b/>
          <w:bCs/>
          <w:sz w:val="20"/>
          <w:szCs w:val="20"/>
          <w:lang w:val="x-none" w:eastAsia="x-none"/>
        </w:rPr>
        <w:t>r. godz.</w:t>
      </w:r>
      <w:r w:rsidR="004809AF">
        <w:rPr>
          <w:rFonts w:ascii="Cambria" w:eastAsia="Batang" w:hAnsi="Cambria" w:cs="Tahoma"/>
          <w:b/>
          <w:bCs/>
          <w:sz w:val="20"/>
          <w:szCs w:val="20"/>
          <w:lang w:eastAsia="x-none"/>
        </w:rPr>
        <w:t xml:space="preserve"> </w:t>
      </w:r>
      <w:r w:rsidR="00EE55BE">
        <w:rPr>
          <w:rFonts w:ascii="Cambria" w:eastAsia="Batang" w:hAnsi="Cambria" w:cs="Tahoma"/>
          <w:b/>
          <w:bCs/>
          <w:sz w:val="20"/>
          <w:szCs w:val="20"/>
          <w:lang w:eastAsia="x-none"/>
        </w:rPr>
        <w:t>0</w:t>
      </w:r>
      <w:r w:rsidR="00B36490">
        <w:rPr>
          <w:rFonts w:ascii="Cambria" w:eastAsia="Batang" w:hAnsi="Cambria" w:cs="Tahoma"/>
          <w:b/>
          <w:bCs/>
          <w:sz w:val="20"/>
          <w:szCs w:val="20"/>
          <w:lang w:eastAsia="x-none"/>
        </w:rPr>
        <w:t>9:2</w:t>
      </w:r>
      <w:r w:rsidR="00EE55BE">
        <w:rPr>
          <w:rFonts w:ascii="Cambria" w:eastAsia="Batang" w:hAnsi="Cambria" w:cs="Tahoma"/>
          <w:b/>
          <w:bCs/>
          <w:sz w:val="20"/>
          <w:szCs w:val="20"/>
          <w:lang w:eastAsia="x-none"/>
        </w:rPr>
        <w:t>5</w:t>
      </w:r>
      <w:r w:rsidR="006F55F9" w:rsidRPr="00D87FC9">
        <w:rPr>
          <w:rFonts w:ascii="Cambria" w:eastAsia="Batang" w:hAnsi="Cambria" w:cs="Tahoma"/>
          <w:b/>
          <w:bCs/>
          <w:sz w:val="20"/>
          <w:szCs w:val="20"/>
          <w:lang w:val="x-none" w:eastAsia="x-none"/>
        </w:rPr>
        <w:t>”.</w:t>
      </w:r>
    </w:p>
    <w:p w:rsidR="006F55F9" w:rsidRPr="00D87FC9" w:rsidRDefault="006F55F9" w:rsidP="00EC2450">
      <w:pPr>
        <w:numPr>
          <w:ilvl w:val="1"/>
          <w:numId w:val="6"/>
        </w:numPr>
        <w:tabs>
          <w:tab w:val="num" w:pos="993"/>
        </w:tabs>
        <w:spacing w:after="120" w:line="276" w:lineRule="auto"/>
        <w:ind w:left="993" w:hanging="567"/>
        <w:jc w:val="both"/>
        <w:rPr>
          <w:rFonts w:ascii="Cambria" w:eastAsia="Times New Roman" w:hAnsi="Cambria" w:cs="Tahoma"/>
          <w:sz w:val="20"/>
          <w:szCs w:val="20"/>
          <w:lang w:val="x-none" w:eastAsia="x-none"/>
        </w:rPr>
      </w:pPr>
      <w:r w:rsidRPr="00D87FC9">
        <w:rPr>
          <w:rFonts w:ascii="Cambria" w:eastAsia="Times New Roman" w:hAnsi="Cambria" w:cs="Tahoma"/>
          <w:sz w:val="20"/>
          <w:szCs w:val="20"/>
          <w:lang w:val="x-none" w:eastAsia="x-none"/>
        </w:rPr>
        <w:t>W przypadku braku w/w informacji Zamawiający nie ponosi odpowiedzialności za zdarzenia wynikające z tego braku, np. przypadkowe otwarcie oferty przed wyznaczonym terminem otwarcia, a w przypadku składania oferty pocztą lub pocztą kurierską za j</w:t>
      </w:r>
      <w:r w:rsidR="008D5AE5" w:rsidRPr="00D87FC9">
        <w:rPr>
          <w:rFonts w:ascii="Cambria" w:eastAsia="Times New Roman" w:hAnsi="Cambria" w:cs="Tahoma"/>
          <w:sz w:val="20"/>
          <w:szCs w:val="20"/>
          <w:lang w:eastAsia="x-none"/>
        </w:rPr>
        <w:t>e</w:t>
      </w:r>
      <w:r w:rsidRPr="00D87FC9">
        <w:rPr>
          <w:rFonts w:ascii="Cambria" w:eastAsia="Times New Roman" w:hAnsi="Cambria" w:cs="Tahoma"/>
          <w:sz w:val="20"/>
          <w:szCs w:val="20"/>
          <w:lang w:val="x-none" w:eastAsia="x-none"/>
        </w:rPr>
        <w:t>j nie otwarcie w</w:t>
      </w:r>
      <w:r w:rsidR="00C26156" w:rsidRPr="00D87FC9">
        <w:rPr>
          <w:rFonts w:ascii="Cambria" w:eastAsia="Times New Roman" w:hAnsi="Cambria" w:cs="Tahoma"/>
          <w:sz w:val="20"/>
          <w:szCs w:val="20"/>
          <w:lang w:eastAsia="x-none"/>
        </w:rPr>
        <w:t> </w:t>
      </w:r>
      <w:r w:rsidRPr="00D87FC9">
        <w:rPr>
          <w:rFonts w:ascii="Cambria" w:eastAsia="Times New Roman" w:hAnsi="Cambria" w:cs="Tahoma"/>
          <w:sz w:val="20"/>
          <w:szCs w:val="20"/>
          <w:lang w:val="x-none" w:eastAsia="x-none"/>
        </w:rPr>
        <w:t>trakcie sesji otwarcia ofert.</w:t>
      </w:r>
    </w:p>
    <w:p w:rsidR="006F55F9" w:rsidRPr="0003415F" w:rsidRDefault="006F55F9" w:rsidP="00EC2450">
      <w:pPr>
        <w:keepNext/>
        <w:numPr>
          <w:ilvl w:val="0"/>
          <w:numId w:val="4"/>
        </w:numPr>
        <w:spacing w:before="120" w:after="120" w:line="276" w:lineRule="auto"/>
        <w:jc w:val="both"/>
        <w:outlineLvl w:val="3"/>
        <w:rPr>
          <w:rFonts w:ascii="Cambria" w:eastAsia="Times New Roman" w:hAnsi="Cambria" w:cs="Tahoma"/>
          <w:b/>
          <w:bCs/>
          <w:sz w:val="20"/>
          <w:szCs w:val="20"/>
          <w:lang w:val="x-none" w:eastAsia="x-none"/>
        </w:rPr>
      </w:pPr>
      <w:r w:rsidRPr="0003415F">
        <w:rPr>
          <w:rFonts w:ascii="Cambria" w:eastAsia="Times New Roman" w:hAnsi="Cambria" w:cs="Tahoma"/>
          <w:b/>
          <w:bCs/>
          <w:sz w:val="20"/>
          <w:szCs w:val="20"/>
          <w:u w:val="single"/>
          <w:lang w:val="x-none" w:eastAsia="x-none"/>
        </w:rPr>
        <w:t>Miejsce i termin składania ofert.</w:t>
      </w:r>
    </w:p>
    <w:p w:rsidR="006F55F9" w:rsidRPr="0003415F" w:rsidRDefault="006F55F9" w:rsidP="00EC2450">
      <w:pPr>
        <w:numPr>
          <w:ilvl w:val="1"/>
          <w:numId w:val="7"/>
        </w:numPr>
        <w:spacing w:after="120" w:line="276" w:lineRule="auto"/>
        <w:ind w:left="993" w:hanging="567"/>
        <w:jc w:val="both"/>
        <w:rPr>
          <w:rFonts w:ascii="Cambria" w:eastAsia="Times New Roman" w:hAnsi="Cambria" w:cs="Tahoma"/>
          <w:sz w:val="20"/>
          <w:szCs w:val="20"/>
          <w:lang w:val="x-none" w:eastAsia="x-none"/>
        </w:rPr>
      </w:pPr>
      <w:r w:rsidRPr="0003415F">
        <w:rPr>
          <w:rFonts w:ascii="Cambria" w:eastAsia="Batang" w:hAnsi="Cambria" w:cs="Tahoma"/>
          <w:sz w:val="20"/>
          <w:szCs w:val="20"/>
          <w:lang w:val="x-none" w:eastAsia="x-none"/>
        </w:rPr>
        <w:t xml:space="preserve"> </w:t>
      </w:r>
      <w:r w:rsidRPr="0003415F">
        <w:rPr>
          <w:rFonts w:ascii="Cambria" w:eastAsia="Times New Roman" w:hAnsi="Cambria" w:cs="Tahoma"/>
          <w:sz w:val="20"/>
          <w:szCs w:val="20"/>
          <w:lang w:val="x-none" w:eastAsia="x-none"/>
        </w:rPr>
        <w:t>Ofertę należy złożyć w siedzi</w:t>
      </w:r>
      <w:r w:rsidR="004D1344" w:rsidRPr="0003415F">
        <w:rPr>
          <w:rFonts w:ascii="Cambria" w:eastAsia="Times New Roman" w:hAnsi="Cambria" w:cs="Tahoma"/>
          <w:sz w:val="20"/>
          <w:szCs w:val="20"/>
          <w:lang w:val="x-none" w:eastAsia="x-none"/>
        </w:rPr>
        <w:t>bie Zamawiającego</w:t>
      </w:r>
      <w:r w:rsidRPr="0003415F">
        <w:rPr>
          <w:rFonts w:ascii="Cambria" w:eastAsia="Times New Roman" w:hAnsi="Cambria" w:cs="Tahoma"/>
          <w:sz w:val="20"/>
          <w:szCs w:val="20"/>
          <w:lang w:val="x-none" w:eastAsia="x-none"/>
        </w:rPr>
        <w:t>, w terminie do dnia</w:t>
      </w:r>
      <w:r w:rsidRPr="0003415F">
        <w:rPr>
          <w:rFonts w:ascii="Cambria" w:eastAsia="Batang" w:hAnsi="Cambria" w:cs="Tahoma"/>
          <w:sz w:val="20"/>
          <w:szCs w:val="20"/>
          <w:lang w:val="x-none" w:eastAsia="x-none"/>
        </w:rPr>
        <w:t xml:space="preserve"> </w:t>
      </w:r>
      <w:r w:rsidR="00B36490">
        <w:rPr>
          <w:rFonts w:ascii="Cambria" w:eastAsia="Batang" w:hAnsi="Cambria" w:cs="Tahoma"/>
          <w:b/>
          <w:bCs/>
          <w:sz w:val="20"/>
          <w:szCs w:val="20"/>
          <w:lang w:eastAsia="x-none"/>
        </w:rPr>
        <w:t>16.</w:t>
      </w:r>
      <w:r w:rsidR="00EE55BE">
        <w:rPr>
          <w:rFonts w:ascii="Cambria" w:eastAsia="Batang" w:hAnsi="Cambria" w:cs="Tahoma"/>
          <w:b/>
          <w:bCs/>
          <w:sz w:val="20"/>
          <w:szCs w:val="20"/>
          <w:lang w:eastAsia="x-none"/>
        </w:rPr>
        <w:t>12</w:t>
      </w:r>
      <w:r w:rsidR="007B59F6" w:rsidRPr="0003415F">
        <w:rPr>
          <w:rFonts w:ascii="Cambria" w:eastAsia="Batang" w:hAnsi="Cambria" w:cs="Tahoma"/>
          <w:b/>
          <w:bCs/>
          <w:sz w:val="20"/>
          <w:szCs w:val="20"/>
          <w:lang w:eastAsia="x-none"/>
        </w:rPr>
        <w:t>.</w:t>
      </w:r>
      <w:r w:rsidR="00FC05ED" w:rsidRPr="0003415F">
        <w:rPr>
          <w:rFonts w:ascii="Cambria" w:eastAsia="Batang" w:hAnsi="Cambria" w:cs="Tahoma"/>
          <w:b/>
          <w:bCs/>
          <w:sz w:val="20"/>
          <w:szCs w:val="20"/>
          <w:lang w:eastAsia="x-none"/>
        </w:rPr>
        <w:t>20</w:t>
      </w:r>
      <w:r w:rsidR="00295846" w:rsidRPr="0003415F">
        <w:rPr>
          <w:rFonts w:ascii="Cambria" w:eastAsia="Batang" w:hAnsi="Cambria" w:cs="Tahoma"/>
          <w:b/>
          <w:bCs/>
          <w:sz w:val="20"/>
          <w:szCs w:val="20"/>
          <w:lang w:eastAsia="x-none"/>
        </w:rPr>
        <w:t>20</w:t>
      </w:r>
      <w:r w:rsidR="00865C9E" w:rsidRPr="0003415F">
        <w:rPr>
          <w:rFonts w:ascii="Cambria" w:eastAsia="Batang" w:hAnsi="Cambria" w:cs="Tahoma"/>
          <w:b/>
          <w:bCs/>
          <w:sz w:val="20"/>
          <w:szCs w:val="20"/>
          <w:lang w:eastAsia="x-none"/>
        </w:rPr>
        <w:t xml:space="preserve"> </w:t>
      </w:r>
      <w:r w:rsidR="00865C9E" w:rsidRPr="0003415F">
        <w:rPr>
          <w:rFonts w:ascii="Cambria" w:eastAsia="Batang" w:hAnsi="Cambria" w:cs="Tahoma"/>
          <w:b/>
          <w:bCs/>
          <w:sz w:val="20"/>
          <w:szCs w:val="20"/>
          <w:lang w:val="x-none" w:eastAsia="x-none"/>
        </w:rPr>
        <w:t>r.</w:t>
      </w:r>
      <w:r w:rsidRPr="0003415F">
        <w:rPr>
          <w:rFonts w:ascii="Cambria" w:eastAsia="Times New Roman" w:hAnsi="Cambria" w:cs="Tahoma"/>
          <w:sz w:val="20"/>
          <w:szCs w:val="20"/>
          <w:lang w:val="x-none" w:eastAsia="x-none"/>
        </w:rPr>
        <w:t xml:space="preserve"> do godz. </w:t>
      </w:r>
      <w:r w:rsidR="00B36490">
        <w:rPr>
          <w:rFonts w:ascii="Cambria" w:eastAsia="Times New Roman" w:hAnsi="Cambria" w:cs="Tahoma"/>
          <w:b/>
          <w:sz w:val="20"/>
          <w:szCs w:val="20"/>
          <w:lang w:eastAsia="x-none"/>
        </w:rPr>
        <w:t>09</w:t>
      </w:r>
      <w:r w:rsidR="00EE55BE">
        <w:rPr>
          <w:rFonts w:ascii="Cambria" w:eastAsia="Times New Roman" w:hAnsi="Cambria" w:cs="Tahoma"/>
          <w:b/>
          <w:sz w:val="20"/>
          <w:szCs w:val="20"/>
          <w:lang w:eastAsia="x-none"/>
        </w:rPr>
        <w:t>:00</w:t>
      </w:r>
    </w:p>
    <w:p w:rsidR="006F55F9" w:rsidRPr="0003415F" w:rsidRDefault="006F55F9" w:rsidP="00EC2450">
      <w:pPr>
        <w:tabs>
          <w:tab w:val="num" w:pos="2291"/>
        </w:tabs>
        <w:spacing w:after="120" w:line="276" w:lineRule="auto"/>
        <w:ind w:left="426"/>
        <w:jc w:val="both"/>
        <w:rPr>
          <w:rFonts w:ascii="Cambria" w:eastAsia="Batang" w:hAnsi="Cambria" w:cs="Tahoma"/>
          <w:sz w:val="20"/>
          <w:szCs w:val="20"/>
          <w:lang w:val="x-none" w:eastAsia="x-none"/>
        </w:rPr>
      </w:pPr>
      <w:r w:rsidRPr="0003415F">
        <w:rPr>
          <w:rFonts w:ascii="Cambria" w:eastAsia="Times New Roman" w:hAnsi="Cambria" w:cs="Tahoma"/>
          <w:sz w:val="20"/>
          <w:szCs w:val="20"/>
          <w:lang w:val="x-none" w:eastAsia="x-none"/>
        </w:rPr>
        <w:t>20.2. Oferta złożona po terminie zostanie zwrócona bez otwierania</w:t>
      </w:r>
      <w:r w:rsidRPr="0003415F">
        <w:rPr>
          <w:rFonts w:ascii="Cambria" w:eastAsia="Batang" w:hAnsi="Cambria" w:cs="Tahoma"/>
          <w:sz w:val="20"/>
          <w:szCs w:val="20"/>
          <w:lang w:val="x-none" w:eastAsia="x-none"/>
        </w:rPr>
        <w:t>.</w:t>
      </w:r>
    </w:p>
    <w:p w:rsidR="006F55F9" w:rsidRPr="0003415F" w:rsidRDefault="006F55F9" w:rsidP="00EC2450">
      <w:pPr>
        <w:keepNext/>
        <w:numPr>
          <w:ilvl w:val="0"/>
          <w:numId w:val="4"/>
        </w:numPr>
        <w:spacing w:before="120" w:after="120" w:line="276" w:lineRule="auto"/>
        <w:ind w:left="425" w:hanging="425"/>
        <w:jc w:val="both"/>
        <w:outlineLvl w:val="3"/>
        <w:rPr>
          <w:rFonts w:ascii="Cambria" w:eastAsia="Times New Roman" w:hAnsi="Cambria" w:cs="Tahoma"/>
          <w:b/>
          <w:bCs/>
          <w:sz w:val="20"/>
          <w:szCs w:val="20"/>
          <w:lang w:val="x-none" w:eastAsia="x-none"/>
        </w:rPr>
      </w:pPr>
      <w:r w:rsidRPr="0003415F">
        <w:rPr>
          <w:rFonts w:ascii="Cambria" w:eastAsia="Times New Roman" w:hAnsi="Cambria" w:cs="Tahoma"/>
          <w:b/>
          <w:bCs/>
          <w:sz w:val="20"/>
          <w:szCs w:val="20"/>
          <w:u w:val="single"/>
          <w:lang w:val="x-none" w:eastAsia="x-none"/>
        </w:rPr>
        <w:t>Miejsce i termin otwarcia ofert</w:t>
      </w:r>
    </w:p>
    <w:p w:rsidR="006F55F9" w:rsidRPr="0003415F" w:rsidRDefault="006F55F9" w:rsidP="00EC2450">
      <w:pPr>
        <w:numPr>
          <w:ilvl w:val="1"/>
          <w:numId w:val="0"/>
        </w:numPr>
        <w:tabs>
          <w:tab w:val="num" w:pos="993"/>
        </w:tabs>
        <w:spacing w:after="120" w:line="276" w:lineRule="auto"/>
        <w:ind w:left="993" w:hanging="567"/>
        <w:jc w:val="both"/>
        <w:rPr>
          <w:rFonts w:ascii="Cambria" w:eastAsia="Times New Roman" w:hAnsi="Cambria" w:cs="Tahoma"/>
          <w:sz w:val="20"/>
          <w:szCs w:val="20"/>
          <w:vertAlign w:val="superscript"/>
          <w:lang w:eastAsia="x-none"/>
        </w:rPr>
      </w:pPr>
      <w:r w:rsidRPr="0003415F">
        <w:rPr>
          <w:rFonts w:ascii="Cambria" w:eastAsia="Batang" w:hAnsi="Cambria" w:cs="Tahoma"/>
          <w:sz w:val="20"/>
          <w:szCs w:val="20"/>
          <w:lang w:val="x-none" w:eastAsia="x-none"/>
        </w:rPr>
        <w:t>21.1</w:t>
      </w:r>
      <w:r w:rsidRPr="0003415F">
        <w:rPr>
          <w:rFonts w:ascii="Cambria" w:eastAsia="Batang" w:hAnsi="Cambria" w:cs="Tahoma"/>
          <w:sz w:val="20"/>
          <w:szCs w:val="20"/>
          <w:lang w:val="x-none" w:eastAsia="x-none"/>
        </w:rPr>
        <w:tab/>
      </w:r>
      <w:r w:rsidRPr="0003415F">
        <w:rPr>
          <w:rFonts w:ascii="Cambria" w:eastAsia="Times New Roman" w:hAnsi="Cambria" w:cs="Tahoma"/>
          <w:sz w:val="20"/>
          <w:szCs w:val="20"/>
          <w:lang w:val="x-none" w:eastAsia="x-none"/>
        </w:rPr>
        <w:t xml:space="preserve">Oferty zostaną otwarte w siedzibie </w:t>
      </w:r>
      <w:r w:rsidR="00EE55BE">
        <w:rPr>
          <w:rFonts w:ascii="Cambria" w:eastAsia="Times New Roman" w:hAnsi="Cambria" w:cs="Tahoma"/>
          <w:sz w:val="20"/>
          <w:szCs w:val="20"/>
          <w:lang w:eastAsia="x-none"/>
        </w:rPr>
        <w:t>Zamawiającego</w:t>
      </w:r>
      <w:r w:rsidR="007B59F6" w:rsidRPr="0003415F">
        <w:rPr>
          <w:rFonts w:ascii="Cambria" w:eastAsia="Times New Roman" w:hAnsi="Cambria" w:cs="Tahoma"/>
          <w:sz w:val="20"/>
          <w:szCs w:val="20"/>
          <w:lang w:eastAsia="x-none"/>
        </w:rPr>
        <w:t xml:space="preserve"> </w:t>
      </w:r>
      <w:r w:rsidRPr="0003415F">
        <w:rPr>
          <w:rFonts w:ascii="Cambria" w:eastAsia="Times New Roman" w:hAnsi="Cambria" w:cs="Tahoma"/>
          <w:sz w:val="20"/>
          <w:szCs w:val="20"/>
          <w:lang w:val="x-none" w:eastAsia="x-none"/>
        </w:rPr>
        <w:t xml:space="preserve">w dniu </w:t>
      </w:r>
      <w:r w:rsidR="00B36490">
        <w:rPr>
          <w:rFonts w:ascii="Cambria" w:eastAsia="Batang" w:hAnsi="Cambria" w:cs="Tahoma"/>
          <w:b/>
          <w:bCs/>
          <w:sz w:val="20"/>
          <w:szCs w:val="20"/>
          <w:lang w:eastAsia="x-none"/>
        </w:rPr>
        <w:t>16.</w:t>
      </w:r>
      <w:r w:rsidR="00EE55BE">
        <w:rPr>
          <w:rFonts w:ascii="Cambria" w:eastAsia="Batang" w:hAnsi="Cambria" w:cs="Tahoma"/>
          <w:b/>
          <w:bCs/>
          <w:sz w:val="20"/>
          <w:szCs w:val="20"/>
          <w:lang w:eastAsia="x-none"/>
        </w:rPr>
        <w:t>12</w:t>
      </w:r>
      <w:r w:rsidR="007B59F6" w:rsidRPr="0003415F">
        <w:rPr>
          <w:rFonts w:ascii="Cambria" w:eastAsia="Batang" w:hAnsi="Cambria" w:cs="Tahoma"/>
          <w:b/>
          <w:bCs/>
          <w:sz w:val="20"/>
          <w:szCs w:val="20"/>
          <w:lang w:eastAsia="x-none"/>
        </w:rPr>
        <w:t>.</w:t>
      </w:r>
      <w:r w:rsidR="00295846" w:rsidRPr="0003415F">
        <w:rPr>
          <w:rFonts w:ascii="Cambria" w:eastAsia="Batang" w:hAnsi="Cambria" w:cs="Tahoma"/>
          <w:b/>
          <w:bCs/>
          <w:sz w:val="20"/>
          <w:szCs w:val="20"/>
          <w:lang w:eastAsia="x-none"/>
        </w:rPr>
        <w:t>2020</w:t>
      </w:r>
      <w:r w:rsidR="00865C9E" w:rsidRPr="0003415F">
        <w:rPr>
          <w:rFonts w:ascii="Cambria" w:eastAsia="Batang" w:hAnsi="Cambria" w:cs="Tahoma"/>
          <w:b/>
          <w:bCs/>
          <w:sz w:val="20"/>
          <w:szCs w:val="20"/>
          <w:lang w:eastAsia="x-none"/>
        </w:rPr>
        <w:t xml:space="preserve"> </w:t>
      </w:r>
      <w:r w:rsidR="00865C9E" w:rsidRPr="0003415F">
        <w:rPr>
          <w:rFonts w:ascii="Cambria" w:eastAsia="Batang" w:hAnsi="Cambria" w:cs="Tahoma"/>
          <w:b/>
          <w:bCs/>
          <w:sz w:val="20"/>
          <w:szCs w:val="20"/>
          <w:lang w:val="x-none" w:eastAsia="x-none"/>
        </w:rPr>
        <w:t>r</w:t>
      </w:r>
      <w:r w:rsidRPr="0003415F">
        <w:rPr>
          <w:rFonts w:ascii="Cambria" w:eastAsia="Batang" w:hAnsi="Cambria" w:cs="Tahoma"/>
          <w:b/>
          <w:bCs/>
          <w:sz w:val="20"/>
          <w:szCs w:val="20"/>
          <w:lang w:eastAsia="x-none"/>
        </w:rPr>
        <w:t>.</w:t>
      </w:r>
      <w:r w:rsidRPr="0003415F">
        <w:rPr>
          <w:rFonts w:ascii="Cambria" w:eastAsia="Batang" w:hAnsi="Cambria" w:cs="Tahoma"/>
          <w:b/>
          <w:bCs/>
          <w:sz w:val="20"/>
          <w:szCs w:val="20"/>
          <w:lang w:val="x-none" w:eastAsia="x-none"/>
        </w:rPr>
        <w:t xml:space="preserve"> </w:t>
      </w:r>
      <w:r w:rsidRPr="0003415F">
        <w:rPr>
          <w:rFonts w:ascii="Cambria" w:eastAsia="Times New Roman" w:hAnsi="Cambria" w:cs="Tahoma"/>
          <w:sz w:val="20"/>
          <w:szCs w:val="20"/>
          <w:lang w:val="x-none" w:eastAsia="x-none"/>
        </w:rPr>
        <w:t xml:space="preserve">godz. </w:t>
      </w:r>
      <w:r w:rsidR="00B36490">
        <w:rPr>
          <w:rFonts w:ascii="Cambria" w:eastAsia="Times New Roman" w:hAnsi="Cambria" w:cs="Tahoma"/>
          <w:b/>
          <w:sz w:val="20"/>
          <w:szCs w:val="20"/>
          <w:lang w:eastAsia="x-none"/>
        </w:rPr>
        <w:t>09:2</w:t>
      </w:r>
      <w:r w:rsidR="00EE55BE">
        <w:rPr>
          <w:rFonts w:ascii="Cambria" w:eastAsia="Times New Roman" w:hAnsi="Cambria" w:cs="Tahoma"/>
          <w:b/>
          <w:sz w:val="20"/>
          <w:szCs w:val="20"/>
          <w:lang w:eastAsia="x-none"/>
        </w:rPr>
        <w:t>5</w:t>
      </w:r>
    </w:p>
    <w:p w:rsidR="006F55F9" w:rsidRPr="00D87FC9" w:rsidRDefault="006F55F9" w:rsidP="00EC2450">
      <w:pPr>
        <w:numPr>
          <w:ilvl w:val="1"/>
          <w:numId w:val="0"/>
        </w:numPr>
        <w:tabs>
          <w:tab w:val="num" w:pos="993"/>
        </w:tabs>
        <w:spacing w:after="120" w:line="276" w:lineRule="auto"/>
        <w:ind w:left="993" w:hanging="567"/>
        <w:jc w:val="both"/>
        <w:rPr>
          <w:rFonts w:ascii="Cambria" w:eastAsia="Times New Roman" w:hAnsi="Cambria" w:cs="Tahoma"/>
          <w:sz w:val="20"/>
          <w:szCs w:val="20"/>
          <w:lang w:val="x-none" w:eastAsia="x-none"/>
        </w:rPr>
      </w:pPr>
      <w:r w:rsidRPr="00D87FC9">
        <w:rPr>
          <w:rFonts w:ascii="Cambria" w:eastAsia="Batang" w:hAnsi="Cambria" w:cs="Tahoma"/>
          <w:sz w:val="20"/>
          <w:szCs w:val="20"/>
          <w:lang w:val="x-none" w:eastAsia="x-none"/>
        </w:rPr>
        <w:t>21.2</w:t>
      </w:r>
      <w:r w:rsidRPr="00D87FC9">
        <w:rPr>
          <w:rFonts w:ascii="Cambria" w:eastAsia="Batang" w:hAnsi="Cambria" w:cs="Tahoma"/>
          <w:sz w:val="20"/>
          <w:szCs w:val="20"/>
          <w:lang w:val="x-none" w:eastAsia="x-none"/>
        </w:rPr>
        <w:tab/>
      </w:r>
      <w:r w:rsidRPr="00D87FC9">
        <w:rPr>
          <w:rFonts w:ascii="Cambria" w:eastAsia="Times New Roman" w:hAnsi="Cambria" w:cs="Tahoma"/>
          <w:sz w:val="20"/>
          <w:szCs w:val="20"/>
          <w:lang w:val="x-none" w:eastAsia="x-none"/>
        </w:rPr>
        <w:t xml:space="preserve">Wykonawcy mogą uczestniczyć w publicznej sesji otwarcia ofert. </w:t>
      </w:r>
    </w:p>
    <w:p w:rsidR="006F55F9" w:rsidRPr="00D87FC9" w:rsidRDefault="006F55F9" w:rsidP="00EC2450">
      <w:pPr>
        <w:numPr>
          <w:ilvl w:val="1"/>
          <w:numId w:val="0"/>
        </w:numPr>
        <w:tabs>
          <w:tab w:val="num" w:pos="993"/>
        </w:tabs>
        <w:spacing w:after="120" w:line="276" w:lineRule="auto"/>
        <w:ind w:left="993" w:hanging="567"/>
        <w:jc w:val="both"/>
        <w:rPr>
          <w:rFonts w:ascii="Cambria" w:eastAsia="Times New Roman" w:hAnsi="Cambria" w:cs="Tahoma"/>
          <w:sz w:val="20"/>
          <w:szCs w:val="20"/>
          <w:lang w:eastAsia="x-none"/>
        </w:rPr>
      </w:pPr>
      <w:r w:rsidRPr="00D87FC9">
        <w:rPr>
          <w:rFonts w:ascii="Cambria" w:eastAsia="Times New Roman" w:hAnsi="Cambria" w:cs="Tahoma"/>
          <w:sz w:val="20"/>
          <w:szCs w:val="20"/>
          <w:lang w:eastAsia="x-none"/>
        </w:rPr>
        <w:t>21.2</w:t>
      </w:r>
      <w:r w:rsidRPr="00D87FC9">
        <w:rPr>
          <w:rFonts w:ascii="Cambria" w:eastAsia="Times New Roman" w:hAnsi="Cambria" w:cs="Tahoma"/>
          <w:sz w:val="20"/>
          <w:szCs w:val="20"/>
          <w:lang w:eastAsia="x-none"/>
        </w:rPr>
        <w:tab/>
        <w:t>Niezwłocznie po otwarciu ofert zamawiający zamieści na stronie internetowej informacje dotyczące:</w:t>
      </w:r>
    </w:p>
    <w:p w:rsidR="006F55F9" w:rsidRPr="00D87FC9" w:rsidRDefault="006F55F9" w:rsidP="00EC2450">
      <w:pPr>
        <w:numPr>
          <w:ilvl w:val="1"/>
          <w:numId w:val="0"/>
        </w:numPr>
        <w:tabs>
          <w:tab w:val="num" w:pos="993"/>
        </w:tabs>
        <w:spacing w:after="120" w:line="276" w:lineRule="auto"/>
        <w:ind w:left="993" w:hanging="142"/>
        <w:jc w:val="both"/>
        <w:rPr>
          <w:rFonts w:ascii="Cambria" w:eastAsia="Times New Roman" w:hAnsi="Cambria" w:cs="Tahoma"/>
          <w:sz w:val="20"/>
          <w:szCs w:val="20"/>
          <w:lang w:eastAsia="x-none"/>
        </w:rPr>
      </w:pPr>
      <w:r w:rsidRPr="00D87FC9">
        <w:rPr>
          <w:rFonts w:ascii="Cambria" w:eastAsia="Times New Roman" w:hAnsi="Cambria" w:cs="Tahoma"/>
          <w:sz w:val="20"/>
          <w:szCs w:val="20"/>
          <w:lang w:eastAsia="x-none"/>
        </w:rPr>
        <w:t>-</w:t>
      </w:r>
      <w:r w:rsidRPr="00D87FC9">
        <w:rPr>
          <w:rFonts w:ascii="Cambria" w:eastAsia="Times New Roman" w:hAnsi="Cambria" w:cs="Tahoma"/>
          <w:sz w:val="20"/>
          <w:szCs w:val="20"/>
          <w:lang w:eastAsia="x-none"/>
        </w:rPr>
        <w:tab/>
        <w:t>kwoty, jaką zamierza przeznaczyć na sfinansowanie zamówienia;</w:t>
      </w:r>
    </w:p>
    <w:p w:rsidR="006F55F9" w:rsidRPr="00D87FC9" w:rsidRDefault="006F55F9" w:rsidP="00EC2450">
      <w:pPr>
        <w:numPr>
          <w:ilvl w:val="1"/>
          <w:numId w:val="0"/>
        </w:numPr>
        <w:tabs>
          <w:tab w:val="num" w:pos="993"/>
        </w:tabs>
        <w:spacing w:after="120" w:line="276" w:lineRule="auto"/>
        <w:ind w:left="993" w:hanging="142"/>
        <w:jc w:val="both"/>
        <w:rPr>
          <w:rFonts w:ascii="Cambria" w:eastAsia="Times New Roman" w:hAnsi="Cambria" w:cs="Tahoma"/>
          <w:sz w:val="20"/>
          <w:szCs w:val="20"/>
          <w:lang w:eastAsia="x-none"/>
        </w:rPr>
      </w:pPr>
      <w:r w:rsidRPr="00D87FC9">
        <w:rPr>
          <w:rFonts w:ascii="Cambria" w:eastAsia="Times New Roman" w:hAnsi="Cambria" w:cs="Tahoma"/>
          <w:sz w:val="20"/>
          <w:szCs w:val="20"/>
          <w:lang w:eastAsia="x-none"/>
        </w:rPr>
        <w:t>-</w:t>
      </w:r>
      <w:r w:rsidRPr="00D87FC9">
        <w:rPr>
          <w:rFonts w:ascii="Cambria" w:eastAsia="Times New Roman" w:hAnsi="Cambria" w:cs="Tahoma"/>
          <w:sz w:val="20"/>
          <w:szCs w:val="20"/>
          <w:lang w:eastAsia="x-none"/>
        </w:rPr>
        <w:tab/>
        <w:t>firm oraz adresów wykonawców, którzy złożyli oferty w terminie;</w:t>
      </w:r>
    </w:p>
    <w:p w:rsidR="006F55F9" w:rsidRPr="00D87FC9" w:rsidRDefault="006F55F9" w:rsidP="00EC2450">
      <w:pPr>
        <w:numPr>
          <w:ilvl w:val="1"/>
          <w:numId w:val="0"/>
        </w:numPr>
        <w:tabs>
          <w:tab w:val="num" w:pos="993"/>
        </w:tabs>
        <w:spacing w:after="120" w:line="276" w:lineRule="auto"/>
        <w:ind w:left="993" w:hanging="142"/>
        <w:jc w:val="both"/>
        <w:rPr>
          <w:rFonts w:ascii="Cambria" w:eastAsia="Times New Roman" w:hAnsi="Cambria" w:cs="Tahoma"/>
          <w:sz w:val="20"/>
          <w:szCs w:val="20"/>
          <w:lang w:eastAsia="x-none"/>
        </w:rPr>
      </w:pPr>
      <w:r w:rsidRPr="00D87FC9">
        <w:rPr>
          <w:rFonts w:ascii="Cambria" w:eastAsia="Times New Roman" w:hAnsi="Cambria" w:cs="Tahoma"/>
          <w:sz w:val="20"/>
          <w:szCs w:val="20"/>
          <w:lang w:eastAsia="x-none"/>
        </w:rPr>
        <w:t>-</w:t>
      </w:r>
      <w:r w:rsidRPr="00D87FC9">
        <w:rPr>
          <w:rFonts w:ascii="Cambria" w:eastAsia="Times New Roman" w:hAnsi="Cambria" w:cs="Tahoma"/>
          <w:sz w:val="20"/>
          <w:szCs w:val="20"/>
          <w:lang w:eastAsia="x-none"/>
        </w:rPr>
        <w:tab/>
        <w:t>ceny, terminu wykonania zamówienia, okresu gwarancji i warunków płatności zawartych w</w:t>
      </w:r>
      <w:r w:rsidR="00C26156" w:rsidRPr="00D87FC9">
        <w:rPr>
          <w:rFonts w:ascii="Cambria" w:eastAsia="Times New Roman" w:hAnsi="Cambria" w:cs="Tahoma"/>
          <w:sz w:val="20"/>
          <w:szCs w:val="20"/>
          <w:lang w:eastAsia="x-none"/>
        </w:rPr>
        <w:t> </w:t>
      </w:r>
      <w:r w:rsidRPr="00D87FC9">
        <w:rPr>
          <w:rFonts w:ascii="Cambria" w:eastAsia="Times New Roman" w:hAnsi="Cambria" w:cs="Tahoma"/>
          <w:sz w:val="20"/>
          <w:szCs w:val="20"/>
          <w:lang w:eastAsia="x-none"/>
        </w:rPr>
        <w:t>ofertach</w:t>
      </w:r>
    </w:p>
    <w:p w:rsidR="006F55F9" w:rsidRPr="00D87FC9" w:rsidRDefault="006F55F9" w:rsidP="00EC2450">
      <w:pPr>
        <w:numPr>
          <w:ilvl w:val="1"/>
          <w:numId w:val="0"/>
        </w:numPr>
        <w:tabs>
          <w:tab w:val="num" w:pos="993"/>
        </w:tabs>
        <w:spacing w:after="120" w:line="276" w:lineRule="auto"/>
        <w:ind w:left="993" w:hanging="142"/>
        <w:jc w:val="both"/>
        <w:rPr>
          <w:rFonts w:ascii="Cambria" w:eastAsia="Times New Roman" w:hAnsi="Cambria" w:cs="Tahoma"/>
          <w:sz w:val="20"/>
          <w:szCs w:val="20"/>
          <w:lang w:eastAsia="x-none"/>
        </w:rPr>
      </w:pPr>
      <w:r w:rsidRPr="00D87FC9">
        <w:rPr>
          <w:rFonts w:ascii="Cambria" w:eastAsia="Times New Roman" w:hAnsi="Cambria" w:cs="Tahoma"/>
          <w:sz w:val="20"/>
          <w:szCs w:val="20"/>
          <w:lang w:eastAsia="x-none"/>
        </w:rPr>
        <w:tab/>
        <w:t>Wykonawca w terminie 3 dni od daty zamieszczenia na stronie wymienionych  informacji składa oświadczenie o przynależności lub braku przynależności do tej samej grupy kapitałowej.</w:t>
      </w:r>
    </w:p>
    <w:p w:rsidR="006F55F9" w:rsidRPr="00D87FC9" w:rsidRDefault="006F55F9" w:rsidP="00EC2450">
      <w:pPr>
        <w:keepNext/>
        <w:numPr>
          <w:ilvl w:val="0"/>
          <w:numId w:val="4"/>
        </w:numPr>
        <w:spacing w:before="120" w:after="120" w:line="276" w:lineRule="auto"/>
        <w:ind w:left="425" w:hanging="425"/>
        <w:jc w:val="both"/>
        <w:outlineLvl w:val="3"/>
        <w:rPr>
          <w:rFonts w:ascii="Cambria" w:eastAsia="Times New Roman" w:hAnsi="Cambria" w:cs="Tahoma"/>
          <w:b/>
          <w:bCs/>
          <w:sz w:val="20"/>
          <w:szCs w:val="20"/>
          <w:u w:val="single"/>
          <w:lang w:eastAsia="x-none"/>
        </w:rPr>
      </w:pPr>
      <w:r w:rsidRPr="00D87FC9">
        <w:rPr>
          <w:rFonts w:ascii="Cambria" w:eastAsia="Times New Roman" w:hAnsi="Cambria" w:cs="Tahoma"/>
          <w:b/>
          <w:bCs/>
          <w:sz w:val="20"/>
          <w:szCs w:val="20"/>
          <w:u w:val="single"/>
          <w:lang w:val="x-none" w:eastAsia="x-none"/>
        </w:rPr>
        <w:t>Sposób obliczenia ceny oferty</w:t>
      </w:r>
    </w:p>
    <w:p w:rsidR="00CF3A1D" w:rsidRPr="00D87FC9" w:rsidRDefault="00C20424" w:rsidP="003D619A">
      <w:pPr>
        <w:pStyle w:val="Tekstpodstawowy"/>
        <w:numPr>
          <w:ilvl w:val="1"/>
          <w:numId w:val="20"/>
        </w:numPr>
        <w:spacing w:line="276" w:lineRule="auto"/>
        <w:ind w:left="993" w:hanging="567"/>
        <w:jc w:val="both"/>
        <w:rPr>
          <w:rFonts w:ascii="Cambria" w:hAnsi="Cambria" w:cs="Arial"/>
          <w:sz w:val="20"/>
          <w:szCs w:val="20"/>
        </w:rPr>
      </w:pPr>
      <w:r w:rsidRPr="00D87FC9">
        <w:rPr>
          <w:rFonts w:ascii="Cambria" w:hAnsi="Cambria" w:cs="Tahoma"/>
          <w:b/>
          <w:bCs/>
          <w:sz w:val="20"/>
          <w:szCs w:val="20"/>
        </w:rPr>
        <w:t xml:space="preserve"> </w:t>
      </w:r>
      <w:r w:rsidR="00CF3A1D" w:rsidRPr="00D87FC9">
        <w:rPr>
          <w:rFonts w:ascii="Cambria" w:hAnsi="Cambria" w:cs="Arial"/>
          <w:sz w:val="20"/>
          <w:szCs w:val="20"/>
        </w:rPr>
        <w:t>Oferta musi zawierać ostateczną, sumaryczną cenę obejmującą wszystkie koszty z</w:t>
      </w:r>
      <w:r w:rsidR="00C26156" w:rsidRPr="00D87FC9">
        <w:rPr>
          <w:rFonts w:ascii="Cambria" w:hAnsi="Cambria" w:cs="Arial"/>
          <w:sz w:val="20"/>
          <w:szCs w:val="20"/>
        </w:rPr>
        <w:t> </w:t>
      </w:r>
      <w:r w:rsidR="00CF3A1D" w:rsidRPr="00D87FC9">
        <w:rPr>
          <w:rFonts w:ascii="Cambria" w:hAnsi="Cambria" w:cs="Arial"/>
          <w:sz w:val="20"/>
          <w:szCs w:val="20"/>
        </w:rPr>
        <w:t>uwzględnieniem wszystkich opłat i podatków ewentualnych upustów i rabatów oraz innych kosztów określonych w niniejszej SIWZ.</w:t>
      </w:r>
    </w:p>
    <w:p w:rsidR="00CF3A1D" w:rsidRPr="00D87FC9" w:rsidRDefault="00CF3A1D" w:rsidP="003D619A">
      <w:pPr>
        <w:pStyle w:val="Tekstpodstawowy"/>
        <w:numPr>
          <w:ilvl w:val="1"/>
          <w:numId w:val="20"/>
        </w:numPr>
        <w:spacing w:line="276" w:lineRule="auto"/>
        <w:ind w:left="993" w:hanging="567"/>
        <w:jc w:val="both"/>
        <w:rPr>
          <w:rFonts w:ascii="Cambria" w:hAnsi="Cambria" w:cs="Arial"/>
          <w:sz w:val="20"/>
          <w:szCs w:val="20"/>
        </w:rPr>
      </w:pPr>
      <w:r w:rsidRPr="00D87FC9">
        <w:rPr>
          <w:rFonts w:ascii="Cambria" w:hAnsi="Cambria" w:cs="Arial"/>
          <w:sz w:val="20"/>
          <w:szCs w:val="20"/>
        </w:rPr>
        <w:t xml:space="preserve">Cena musi być podana w </w:t>
      </w:r>
      <w:r w:rsidRPr="00D87FC9">
        <w:rPr>
          <w:rFonts w:ascii="Cambria" w:hAnsi="Cambria" w:cs="Arial"/>
          <w:b/>
          <w:bCs/>
          <w:sz w:val="20"/>
          <w:szCs w:val="20"/>
        </w:rPr>
        <w:t>złotych</w:t>
      </w:r>
      <w:r w:rsidRPr="00D87FC9">
        <w:rPr>
          <w:rFonts w:ascii="Cambria" w:hAnsi="Cambria" w:cs="Arial"/>
          <w:sz w:val="20"/>
          <w:szCs w:val="20"/>
        </w:rPr>
        <w:t xml:space="preserve"> </w:t>
      </w:r>
      <w:r w:rsidRPr="00D87FC9">
        <w:rPr>
          <w:rFonts w:ascii="Cambria" w:hAnsi="Cambria" w:cs="Arial"/>
          <w:b/>
          <w:bCs/>
          <w:sz w:val="20"/>
          <w:szCs w:val="20"/>
        </w:rPr>
        <w:t>polskich</w:t>
      </w:r>
      <w:r w:rsidRPr="00D87FC9">
        <w:rPr>
          <w:rFonts w:ascii="Cambria" w:hAnsi="Cambria" w:cs="Arial"/>
          <w:sz w:val="20"/>
          <w:szCs w:val="20"/>
        </w:rPr>
        <w:t xml:space="preserve"> cyfrowo i słownie, w zaokrągleniu do drugiego miejsca po przecinku.</w:t>
      </w:r>
    </w:p>
    <w:p w:rsidR="00CF3A1D" w:rsidRPr="00D87FC9" w:rsidRDefault="00CF3A1D" w:rsidP="003D619A">
      <w:pPr>
        <w:pStyle w:val="Tekstpodstawowy"/>
        <w:numPr>
          <w:ilvl w:val="1"/>
          <w:numId w:val="20"/>
        </w:numPr>
        <w:spacing w:line="276" w:lineRule="auto"/>
        <w:ind w:left="993" w:hanging="567"/>
        <w:jc w:val="both"/>
        <w:rPr>
          <w:rFonts w:ascii="Cambria" w:hAnsi="Cambria" w:cs="Arial"/>
          <w:sz w:val="20"/>
          <w:szCs w:val="20"/>
        </w:rPr>
      </w:pPr>
      <w:r w:rsidRPr="00D87FC9">
        <w:rPr>
          <w:rFonts w:ascii="Cambria" w:hAnsi="Cambria" w:cs="Arial"/>
          <w:sz w:val="20"/>
          <w:szCs w:val="20"/>
        </w:rPr>
        <w:t>Rozliczenia między zamawiającym, a wykonawcą będą regulowane w złotych polskich</w:t>
      </w:r>
      <w:r w:rsidRPr="00D87FC9">
        <w:rPr>
          <w:rFonts w:ascii="Cambria" w:hAnsi="Cambria" w:cs="Arial"/>
          <w:b/>
          <w:bCs/>
          <w:sz w:val="20"/>
          <w:szCs w:val="20"/>
        </w:rPr>
        <w:t>.</w:t>
      </w:r>
    </w:p>
    <w:p w:rsidR="00CF3A1D" w:rsidRPr="00D87FC9" w:rsidRDefault="00C20424" w:rsidP="003D619A">
      <w:pPr>
        <w:pStyle w:val="Tekstpodstawowy"/>
        <w:numPr>
          <w:ilvl w:val="1"/>
          <w:numId w:val="20"/>
        </w:numPr>
        <w:spacing w:line="276" w:lineRule="auto"/>
        <w:ind w:left="993" w:hanging="567"/>
        <w:jc w:val="both"/>
        <w:rPr>
          <w:rFonts w:ascii="Cambria" w:hAnsi="Cambria" w:cs="Arial"/>
          <w:sz w:val="20"/>
          <w:szCs w:val="20"/>
        </w:rPr>
      </w:pPr>
      <w:r w:rsidRPr="00D87FC9">
        <w:rPr>
          <w:rFonts w:ascii="Cambria" w:hAnsi="Cambria" w:cs="Tahoma"/>
          <w:sz w:val="20"/>
          <w:szCs w:val="20"/>
        </w:rPr>
        <w:t>Jeżeli w zaoferowanej cenie są towary których nabycie prowadzi do powstania u</w:t>
      </w:r>
      <w:r w:rsidR="00C26156" w:rsidRPr="00D87FC9">
        <w:rPr>
          <w:rFonts w:ascii="Cambria" w:hAnsi="Cambria" w:cs="Tahoma"/>
          <w:sz w:val="20"/>
          <w:szCs w:val="20"/>
        </w:rPr>
        <w:t> </w:t>
      </w:r>
      <w:r w:rsidRPr="00D87FC9">
        <w:rPr>
          <w:rFonts w:ascii="Cambria" w:hAnsi="Cambria" w:cs="Tahoma"/>
          <w:sz w:val="20"/>
          <w:szCs w:val="20"/>
        </w:rPr>
        <w:t xml:space="preserve">zamawiającego </w:t>
      </w:r>
      <w:r w:rsidRPr="00D87FC9">
        <w:rPr>
          <w:rFonts w:ascii="Cambria" w:hAnsi="Cambria" w:cs="Tahoma"/>
          <w:color w:val="000000"/>
          <w:sz w:val="20"/>
          <w:szCs w:val="20"/>
        </w:rPr>
        <w:t>obowiązku podatkowego zgodnie z przepisami o podatku od towarów i</w:t>
      </w:r>
      <w:r w:rsidR="00C26156" w:rsidRPr="00D87FC9">
        <w:rPr>
          <w:rFonts w:ascii="Cambria" w:hAnsi="Cambria" w:cs="Tahoma"/>
          <w:color w:val="000000"/>
          <w:sz w:val="20"/>
          <w:szCs w:val="20"/>
        </w:rPr>
        <w:t> </w:t>
      </w:r>
      <w:r w:rsidRPr="00D87FC9">
        <w:rPr>
          <w:rFonts w:ascii="Cambria" w:hAnsi="Cambria" w:cs="Tahoma"/>
          <w:color w:val="000000"/>
          <w:sz w:val="20"/>
          <w:szCs w:val="20"/>
        </w:rPr>
        <w:t>usług (VAT) to wykonawca wraz z ofertą składa o tym informację wskazując nazwę (rodzaj) towaru lub usługi, których dostawa lub świadczenie będzie prowadzić do jego powstania, oraz wskazując ich wartość bez kwoty podatku.</w:t>
      </w:r>
    </w:p>
    <w:p w:rsidR="00CF3A1D" w:rsidRPr="00D87FC9" w:rsidRDefault="00C20424" w:rsidP="003D619A">
      <w:pPr>
        <w:pStyle w:val="Tekstpodstawowy"/>
        <w:numPr>
          <w:ilvl w:val="1"/>
          <w:numId w:val="20"/>
        </w:numPr>
        <w:spacing w:line="276" w:lineRule="auto"/>
        <w:ind w:left="993" w:hanging="567"/>
        <w:jc w:val="both"/>
        <w:rPr>
          <w:rFonts w:ascii="Cambria" w:hAnsi="Cambria" w:cs="Arial"/>
          <w:sz w:val="20"/>
          <w:szCs w:val="20"/>
        </w:rPr>
      </w:pPr>
      <w:r w:rsidRPr="00D87FC9">
        <w:rPr>
          <w:rFonts w:ascii="Cambria" w:hAnsi="Cambria" w:cs="Tahoma"/>
          <w:sz w:val="20"/>
          <w:szCs w:val="20"/>
        </w:rPr>
        <w:t xml:space="preserve">W okolicznościach o których mowa w pkt. </w:t>
      </w:r>
      <w:r w:rsidR="00CF3A1D" w:rsidRPr="00D87FC9">
        <w:rPr>
          <w:rFonts w:ascii="Cambria" w:hAnsi="Cambria" w:cs="Tahoma"/>
          <w:sz w:val="20"/>
          <w:szCs w:val="20"/>
        </w:rPr>
        <w:t>22.4</w:t>
      </w:r>
      <w:r w:rsidRPr="00D87FC9">
        <w:rPr>
          <w:rFonts w:ascii="Cambria" w:hAnsi="Cambria" w:cs="Tahoma"/>
          <w:sz w:val="20"/>
          <w:szCs w:val="20"/>
        </w:rPr>
        <w:t xml:space="preserve"> zamawiający w celu oceny takiej oferty dolicza do przedstawionej w niej ceny podatek VAT, który miałby obowiązek roz</w:t>
      </w:r>
      <w:r w:rsidR="00CF3A1D" w:rsidRPr="00D87FC9">
        <w:rPr>
          <w:rFonts w:ascii="Cambria" w:hAnsi="Cambria" w:cs="Tahoma"/>
          <w:sz w:val="20"/>
          <w:szCs w:val="20"/>
        </w:rPr>
        <w:t>liczyć zgodnie z tymi przepisami.</w:t>
      </w:r>
    </w:p>
    <w:p w:rsidR="006F55F9" w:rsidRPr="00D87FC9" w:rsidRDefault="00C20424" w:rsidP="003D619A">
      <w:pPr>
        <w:pStyle w:val="Tekstpodstawowy"/>
        <w:numPr>
          <w:ilvl w:val="1"/>
          <w:numId w:val="20"/>
        </w:numPr>
        <w:spacing w:line="276" w:lineRule="auto"/>
        <w:ind w:left="993" w:hanging="567"/>
        <w:jc w:val="both"/>
        <w:rPr>
          <w:rFonts w:ascii="Cambria" w:hAnsi="Cambria" w:cs="Arial"/>
          <w:sz w:val="20"/>
          <w:szCs w:val="20"/>
        </w:rPr>
      </w:pPr>
      <w:r w:rsidRPr="00D87FC9">
        <w:rPr>
          <w:rFonts w:ascii="Cambria" w:eastAsia="Batang" w:hAnsi="Cambria" w:cs="Tahoma"/>
          <w:sz w:val="20"/>
          <w:szCs w:val="20"/>
          <w:lang w:eastAsia="x-none"/>
        </w:rPr>
        <w:t xml:space="preserve"> </w:t>
      </w:r>
      <w:r w:rsidR="006F55F9" w:rsidRPr="00D87FC9">
        <w:rPr>
          <w:rFonts w:ascii="Cambria" w:eastAsia="Batang" w:hAnsi="Cambria" w:cs="Tahoma"/>
          <w:sz w:val="20"/>
          <w:szCs w:val="20"/>
          <w:lang w:val="x-none" w:eastAsia="x-none"/>
        </w:rPr>
        <w:t>W odniesieniu do Wykonawców, któr</w:t>
      </w:r>
      <w:r w:rsidR="006F55F9" w:rsidRPr="00D87FC9">
        <w:rPr>
          <w:rFonts w:ascii="Cambria" w:eastAsia="Batang" w:hAnsi="Cambria" w:cs="Tahoma"/>
          <w:sz w:val="20"/>
          <w:szCs w:val="20"/>
          <w:lang w:eastAsia="x-none"/>
        </w:rPr>
        <w:t>ych oferty nie podlegają odrzuceniu</w:t>
      </w:r>
      <w:r w:rsidR="006F55F9" w:rsidRPr="00D87FC9">
        <w:rPr>
          <w:rFonts w:ascii="Cambria" w:eastAsia="Batang" w:hAnsi="Cambria" w:cs="Tahoma"/>
          <w:sz w:val="20"/>
          <w:szCs w:val="20"/>
          <w:lang w:val="x-none" w:eastAsia="x-none"/>
        </w:rPr>
        <w:t xml:space="preserve"> komisja dokona oceny ofert </w:t>
      </w:r>
      <w:r w:rsidRPr="00D87FC9">
        <w:rPr>
          <w:rFonts w:ascii="Cambria" w:eastAsia="Batang" w:hAnsi="Cambria" w:cs="Tahoma"/>
          <w:sz w:val="20"/>
          <w:szCs w:val="20"/>
          <w:lang w:eastAsia="x-none"/>
        </w:rPr>
        <w:t xml:space="preserve">    </w:t>
      </w:r>
      <w:r w:rsidR="006F55F9" w:rsidRPr="00D87FC9">
        <w:rPr>
          <w:rFonts w:ascii="Cambria" w:eastAsia="Batang" w:hAnsi="Cambria" w:cs="Tahoma"/>
          <w:sz w:val="20"/>
          <w:szCs w:val="20"/>
          <w:lang w:val="x-none" w:eastAsia="x-none"/>
        </w:rPr>
        <w:t>na podstawie  kryterium:</w:t>
      </w:r>
    </w:p>
    <w:tbl>
      <w:tblPr>
        <w:tblW w:w="8363" w:type="dxa"/>
        <w:tblInd w:w="106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5386"/>
        <w:gridCol w:w="1843"/>
      </w:tblGrid>
      <w:tr w:rsidR="006F55F9" w:rsidRPr="00D87FC9" w:rsidTr="00B96D0F">
        <w:trPr>
          <w:cantSplit/>
          <w:trHeight w:val="187"/>
        </w:trPr>
        <w:tc>
          <w:tcPr>
            <w:tcW w:w="1134" w:type="dxa"/>
            <w:tcBorders>
              <w:top w:val="double" w:sz="4" w:space="0" w:color="auto"/>
              <w:left w:val="double" w:sz="4" w:space="0" w:color="auto"/>
              <w:bottom w:val="double" w:sz="4" w:space="0" w:color="auto"/>
              <w:right w:val="double" w:sz="4" w:space="0" w:color="auto"/>
            </w:tcBorders>
            <w:vAlign w:val="center"/>
          </w:tcPr>
          <w:p w:rsidR="006F55F9" w:rsidRPr="00D87FC9" w:rsidRDefault="006F55F9" w:rsidP="00EC2450">
            <w:pPr>
              <w:spacing w:before="240" w:after="240" w:line="276" w:lineRule="auto"/>
              <w:jc w:val="center"/>
              <w:rPr>
                <w:rFonts w:ascii="Cambria" w:eastAsia="Times New Roman" w:hAnsi="Cambria" w:cs="Tahoma"/>
                <w:b/>
                <w:sz w:val="20"/>
                <w:szCs w:val="20"/>
              </w:rPr>
            </w:pPr>
            <w:r w:rsidRPr="00D87FC9">
              <w:rPr>
                <w:rFonts w:ascii="Cambria" w:eastAsia="Times New Roman" w:hAnsi="Cambria" w:cs="Tahoma"/>
                <w:b/>
                <w:sz w:val="20"/>
                <w:szCs w:val="20"/>
              </w:rPr>
              <w:t>Nr kryt.</w:t>
            </w:r>
          </w:p>
        </w:tc>
        <w:tc>
          <w:tcPr>
            <w:tcW w:w="5386" w:type="dxa"/>
            <w:tcBorders>
              <w:top w:val="double" w:sz="4" w:space="0" w:color="auto"/>
              <w:left w:val="double" w:sz="4" w:space="0" w:color="auto"/>
              <w:bottom w:val="double" w:sz="4" w:space="0" w:color="auto"/>
              <w:right w:val="double" w:sz="4" w:space="0" w:color="auto"/>
            </w:tcBorders>
            <w:vAlign w:val="center"/>
          </w:tcPr>
          <w:p w:rsidR="006F55F9" w:rsidRPr="00D87FC9" w:rsidRDefault="006F55F9" w:rsidP="00EC2450">
            <w:pPr>
              <w:spacing w:before="240" w:after="240" w:line="276" w:lineRule="auto"/>
              <w:jc w:val="center"/>
              <w:outlineLvl w:val="6"/>
              <w:rPr>
                <w:rFonts w:ascii="Cambria" w:eastAsia="Times New Roman" w:hAnsi="Cambria" w:cs="Tahoma"/>
                <w:b/>
                <w:sz w:val="20"/>
                <w:szCs w:val="20"/>
                <w:lang w:val="x-none" w:eastAsia="x-none"/>
              </w:rPr>
            </w:pPr>
            <w:r w:rsidRPr="00D87FC9">
              <w:rPr>
                <w:rFonts w:ascii="Cambria" w:eastAsia="Times New Roman" w:hAnsi="Cambria" w:cs="Tahoma"/>
                <w:b/>
                <w:sz w:val="20"/>
                <w:szCs w:val="20"/>
                <w:lang w:val="x-none" w:eastAsia="x-none"/>
              </w:rPr>
              <w:t>Opis kryteriów oceny</w:t>
            </w:r>
          </w:p>
        </w:tc>
        <w:tc>
          <w:tcPr>
            <w:tcW w:w="1843" w:type="dxa"/>
            <w:tcBorders>
              <w:top w:val="double" w:sz="4" w:space="0" w:color="auto"/>
              <w:left w:val="double" w:sz="4" w:space="0" w:color="auto"/>
              <w:bottom w:val="double" w:sz="4" w:space="0" w:color="auto"/>
              <w:right w:val="double" w:sz="4" w:space="0" w:color="auto"/>
            </w:tcBorders>
            <w:vAlign w:val="center"/>
          </w:tcPr>
          <w:p w:rsidR="006F55F9" w:rsidRPr="00D87FC9" w:rsidRDefault="006F55F9" w:rsidP="00EC2450">
            <w:pPr>
              <w:spacing w:before="240" w:after="240" w:line="276" w:lineRule="auto"/>
              <w:jc w:val="center"/>
              <w:rPr>
                <w:rFonts w:ascii="Cambria" w:eastAsia="Times New Roman" w:hAnsi="Cambria" w:cs="Tahoma"/>
                <w:b/>
                <w:sz w:val="20"/>
                <w:szCs w:val="20"/>
              </w:rPr>
            </w:pPr>
            <w:r w:rsidRPr="00D87FC9">
              <w:rPr>
                <w:rFonts w:ascii="Cambria" w:eastAsia="Times New Roman" w:hAnsi="Cambria" w:cs="Tahoma"/>
                <w:b/>
                <w:sz w:val="20"/>
                <w:szCs w:val="20"/>
              </w:rPr>
              <w:t>Znaczenie</w:t>
            </w:r>
          </w:p>
        </w:tc>
      </w:tr>
      <w:tr w:rsidR="00D6711D" w:rsidRPr="00D6711D" w:rsidTr="00E12AAF">
        <w:trPr>
          <w:cantSplit/>
          <w:trHeight w:val="500"/>
        </w:trPr>
        <w:tc>
          <w:tcPr>
            <w:tcW w:w="1134" w:type="dxa"/>
            <w:tcBorders>
              <w:top w:val="double" w:sz="4" w:space="0" w:color="auto"/>
              <w:left w:val="double" w:sz="4" w:space="0" w:color="auto"/>
              <w:bottom w:val="double" w:sz="4" w:space="0" w:color="auto"/>
              <w:right w:val="double" w:sz="4" w:space="0" w:color="auto"/>
            </w:tcBorders>
            <w:vAlign w:val="center"/>
          </w:tcPr>
          <w:p w:rsidR="00D7692E" w:rsidRPr="00D6711D" w:rsidRDefault="00D7692E" w:rsidP="00EC2450">
            <w:pPr>
              <w:spacing w:line="276" w:lineRule="auto"/>
              <w:jc w:val="center"/>
              <w:rPr>
                <w:rFonts w:ascii="Cambria" w:eastAsia="Times New Roman" w:hAnsi="Cambria" w:cs="Tahoma"/>
                <w:b/>
                <w:bCs/>
                <w:sz w:val="20"/>
                <w:szCs w:val="20"/>
              </w:rPr>
            </w:pPr>
            <w:r w:rsidRPr="00D6711D">
              <w:rPr>
                <w:rFonts w:ascii="Cambria" w:eastAsia="Times New Roman" w:hAnsi="Cambria" w:cs="Tahoma"/>
                <w:b/>
                <w:bCs/>
                <w:sz w:val="20"/>
                <w:szCs w:val="20"/>
              </w:rPr>
              <w:t>1</w:t>
            </w:r>
          </w:p>
        </w:tc>
        <w:tc>
          <w:tcPr>
            <w:tcW w:w="5386" w:type="dxa"/>
            <w:tcBorders>
              <w:top w:val="double" w:sz="4" w:space="0" w:color="auto"/>
              <w:left w:val="double" w:sz="4" w:space="0" w:color="auto"/>
              <w:bottom w:val="double" w:sz="4" w:space="0" w:color="auto"/>
              <w:right w:val="double" w:sz="4" w:space="0" w:color="auto"/>
            </w:tcBorders>
            <w:vAlign w:val="center"/>
          </w:tcPr>
          <w:p w:rsidR="00D7692E" w:rsidRPr="00D6711D" w:rsidRDefault="00D7692E" w:rsidP="00EC2450">
            <w:pPr>
              <w:spacing w:line="276" w:lineRule="auto"/>
              <w:rPr>
                <w:rFonts w:ascii="Cambria" w:eastAsia="Times New Roman" w:hAnsi="Cambria" w:cs="Tahoma"/>
                <w:b/>
                <w:bCs/>
                <w:sz w:val="20"/>
                <w:szCs w:val="20"/>
              </w:rPr>
            </w:pPr>
            <w:r w:rsidRPr="00D6711D">
              <w:rPr>
                <w:rFonts w:ascii="Cambria" w:eastAsia="Times New Roman" w:hAnsi="Cambria" w:cs="Tahoma"/>
                <w:b/>
                <w:bCs/>
                <w:sz w:val="20"/>
                <w:szCs w:val="20"/>
              </w:rPr>
              <w:t>Cena brutto</w:t>
            </w:r>
          </w:p>
        </w:tc>
        <w:tc>
          <w:tcPr>
            <w:tcW w:w="1843" w:type="dxa"/>
            <w:tcBorders>
              <w:top w:val="double" w:sz="4" w:space="0" w:color="auto"/>
              <w:left w:val="double" w:sz="4" w:space="0" w:color="auto"/>
              <w:bottom w:val="double" w:sz="4" w:space="0" w:color="auto"/>
              <w:right w:val="double" w:sz="4" w:space="0" w:color="auto"/>
            </w:tcBorders>
            <w:vAlign w:val="center"/>
          </w:tcPr>
          <w:p w:rsidR="00D7692E" w:rsidRPr="00D6711D" w:rsidRDefault="005D785F" w:rsidP="00EC2450">
            <w:pPr>
              <w:spacing w:line="276" w:lineRule="auto"/>
              <w:jc w:val="center"/>
              <w:rPr>
                <w:rFonts w:ascii="Cambria" w:eastAsia="Times New Roman" w:hAnsi="Cambria" w:cs="Tahoma"/>
                <w:b/>
                <w:bCs/>
                <w:sz w:val="20"/>
                <w:szCs w:val="20"/>
              </w:rPr>
            </w:pPr>
            <w:r w:rsidRPr="00D6711D">
              <w:rPr>
                <w:rFonts w:ascii="Cambria" w:eastAsia="Times New Roman" w:hAnsi="Cambria" w:cs="Tahoma"/>
                <w:b/>
                <w:bCs/>
                <w:sz w:val="20"/>
                <w:szCs w:val="20"/>
              </w:rPr>
              <w:t>60</w:t>
            </w:r>
            <w:r w:rsidR="00D7692E" w:rsidRPr="00D6711D">
              <w:rPr>
                <w:rFonts w:ascii="Cambria" w:eastAsia="Times New Roman" w:hAnsi="Cambria" w:cs="Tahoma"/>
                <w:b/>
                <w:bCs/>
                <w:sz w:val="20"/>
                <w:szCs w:val="20"/>
              </w:rPr>
              <w:t>%</w:t>
            </w:r>
            <w:r w:rsidR="0090412F" w:rsidRPr="00D6711D">
              <w:rPr>
                <w:rFonts w:ascii="Cambria" w:eastAsia="Times New Roman" w:hAnsi="Cambria" w:cs="Tahoma"/>
                <w:b/>
                <w:bCs/>
                <w:sz w:val="20"/>
                <w:szCs w:val="20"/>
              </w:rPr>
              <w:t xml:space="preserve"> </w:t>
            </w:r>
            <w:r w:rsidR="00D7692E" w:rsidRPr="00D6711D">
              <w:rPr>
                <w:rFonts w:ascii="Cambria" w:eastAsia="Times New Roman" w:hAnsi="Cambria" w:cs="Tahoma"/>
                <w:b/>
                <w:bCs/>
                <w:sz w:val="20"/>
                <w:szCs w:val="20"/>
              </w:rPr>
              <w:t xml:space="preserve">= </w:t>
            </w:r>
            <w:r w:rsidRPr="00D6711D">
              <w:rPr>
                <w:rFonts w:ascii="Cambria" w:eastAsia="Times New Roman" w:hAnsi="Cambria" w:cs="Tahoma"/>
                <w:b/>
                <w:bCs/>
                <w:sz w:val="20"/>
                <w:szCs w:val="20"/>
              </w:rPr>
              <w:t>60</w:t>
            </w:r>
            <w:r w:rsidR="00D7692E" w:rsidRPr="00D6711D">
              <w:rPr>
                <w:rFonts w:ascii="Cambria" w:eastAsia="Times New Roman" w:hAnsi="Cambria" w:cs="Tahoma"/>
                <w:b/>
                <w:bCs/>
                <w:sz w:val="20"/>
                <w:szCs w:val="20"/>
              </w:rPr>
              <w:t xml:space="preserve"> pkt.</w:t>
            </w:r>
          </w:p>
        </w:tc>
      </w:tr>
      <w:tr w:rsidR="00D6068E" w:rsidRPr="00D6711D" w:rsidTr="00E12AAF">
        <w:trPr>
          <w:cantSplit/>
          <w:trHeight w:val="500"/>
        </w:trPr>
        <w:tc>
          <w:tcPr>
            <w:tcW w:w="1134" w:type="dxa"/>
            <w:tcBorders>
              <w:top w:val="double" w:sz="4" w:space="0" w:color="auto"/>
              <w:left w:val="double" w:sz="4" w:space="0" w:color="auto"/>
              <w:bottom w:val="double" w:sz="4" w:space="0" w:color="auto"/>
              <w:right w:val="double" w:sz="4" w:space="0" w:color="auto"/>
            </w:tcBorders>
            <w:vAlign w:val="center"/>
          </w:tcPr>
          <w:p w:rsidR="00D6068E" w:rsidRPr="00D6711D" w:rsidRDefault="00D6068E" w:rsidP="00EC2450">
            <w:pPr>
              <w:spacing w:line="276" w:lineRule="auto"/>
              <w:jc w:val="center"/>
              <w:rPr>
                <w:rFonts w:ascii="Cambria" w:eastAsia="Times New Roman" w:hAnsi="Cambria" w:cs="Tahoma"/>
                <w:b/>
                <w:bCs/>
                <w:sz w:val="20"/>
                <w:szCs w:val="20"/>
              </w:rPr>
            </w:pPr>
            <w:r>
              <w:rPr>
                <w:rFonts w:ascii="Cambria" w:eastAsia="Times New Roman" w:hAnsi="Cambria" w:cs="Tahoma"/>
                <w:b/>
                <w:bCs/>
                <w:sz w:val="20"/>
                <w:szCs w:val="20"/>
              </w:rPr>
              <w:t>2</w:t>
            </w:r>
          </w:p>
        </w:tc>
        <w:tc>
          <w:tcPr>
            <w:tcW w:w="5386" w:type="dxa"/>
            <w:tcBorders>
              <w:top w:val="double" w:sz="4" w:space="0" w:color="auto"/>
              <w:left w:val="double" w:sz="4" w:space="0" w:color="auto"/>
              <w:bottom w:val="double" w:sz="4" w:space="0" w:color="auto"/>
              <w:right w:val="double" w:sz="4" w:space="0" w:color="auto"/>
            </w:tcBorders>
            <w:vAlign w:val="center"/>
          </w:tcPr>
          <w:p w:rsidR="00D6068E" w:rsidRPr="00D6711D" w:rsidRDefault="00D6068E" w:rsidP="00EC2450">
            <w:pPr>
              <w:spacing w:line="276" w:lineRule="auto"/>
              <w:rPr>
                <w:rFonts w:ascii="Cambria" w:eastAsia="Times New Roman" w:hAnsi="Cambria" w:cs="Tahoma"/>
                <w:b/>
                <w:bCs/>
                <w:sz w:val="20"/>
                <w:szCs w:val="20"/>
              </w:rPr>
            </w:pPr>
            <w:r>
              <w:rPr>
                <w:rFonts w:ascii="Cambria" w:eastAsia="Times New Roman" w:hAnsi="Cambria" w:cs="Tahoma"/>
                <w:b/>
                <w:bCs/>
                <w:sz w:val="20"/>
                <w:szCs w:val="20"/>
              </w:rPr>
              <w:t>Termin dostawy</w:t>
            </w:r>
          </w:p>
        </w:tc>
        <w:tc>
          <w:tcPr>
            <w:tcW w:w="1843" w:type="dxa"/>
            <w:tcBorders>
              <w:top w:val="double" w:sz="4" w:space="0" w:color="auto"/>
              <w:left w:val="double" w:sz="4" w:space="0" w:color="auto"/>
              <w:bottom w:val="double" w:sz="4" w:space="0" w:color="auto"/>
              <w:right w:val="double" w:sz="4" w:space="0" w:color="auto"/>
            </w:tcBorders>
            <w:vAlign w:val="center"/>
          </w:tcPr>
          <w:p w:rsidR="00D6068E" w:rsidRPr="00D6711D" w:rsidRDefault="00D449D0" w:rsidP="00D449D0">
            <w:pPr>
              <w:spacing w:line="276" w:lineRule="auto"/>
              <w:jc w:val="center"/>
              <w:rPr>
                <w:rFonts w:ascii="Cambria" w:eastAsia="Times New Roman" w:hAnsi="Cambria" w:cs="Tahoma"/>
                <w:b/>
                <w:bCs/>
                <w:sz w:val="20"/>
                <w:szCs w:val="20"/>
              </w:rPr>
            </w:pPr>
            <w:r>
              <w:rPr>
                <w:rFonts w:ascii="Cambria" w:eastAsia="Times New Roman" w:hAnsi="Cambria" w:cs="Tahoma"/>
                <w:b/>
                <w:bCs/>
                <w:sz w:val="20"/>
                <w:szCs w:val="20"/>
              </w:rPr>
              <w:t>4</w:t>
            </w:r>
            <w:r w:rsidR="00D6068E">
              <w:rPr>
                <w:rFonts w:ascii="Cambria" w:eastAsia="Times New Roman" w:hAnsi="Cambria" w:cs="Tahoma"/>
                <w:b/>
                <w:bCs/>
                <w:sz w:val="20"/>
                <w:szCs w:val="20"/>
              </w:rPr>
              <w:t xml:space="preserve">0% = </w:t>
            </w:r>
            <w:r>
              <w:rPr>
                <w:rFonts w:ascii="Cambria" w:eastAsia="Times New Roman" w:hAnsi="Cambria" w:cs="Tahoma"/>
                <w:b/>
                <w:bCs/>
                <w:sz w:val="20"/>
                <w:szCs w:val="20"/>
              </w:rPr>
              <w:t>4</w:t>
            </w:r>
            <w:r w:rsidR="00D6068E">
              <w:rPr>
                <w:rFonts w:ascii="Cambria" w:eastAsia="Times New Roman" w:hAnsi="Cambria" w:cs="Tahoma"/>
                <w:b/>
                <w:bCs/>
                <w:sz w:val="20"/>
                <w:szCs w:val="20"/>
              </w:rPr>
              <w:t>0 pkt.</w:t>
            </w:r>
          </w:p>
        </w:tc>
      </w:tr>
    </w:tbl>
    <w:p w:rsidR="00FA32B8" w:rsidRPr="00D87FC9" w:rsidRDefault="00FA32B8" w:rsidP="00E12AAF">
      <w:pPr>
        <w:spacing w:line="276" w:lineRule="auto"/>
        <w:ind w:left="993"/>
        <w:jc w:val="both"/>
        <w:rPr>
          <w:rFonts w:ascii="Cambria" w:eastAsia="Times New Roman" w:hAnsi="Cambria" w:cs="Tahoma"/>
          <w:sz w:val="20"/>
          <w:szCs w:val="20"/>
        </w:rPr>
      </w:pPr>
    </w:p>
    <w:p w:rsidR="006F55F9" w:rsidRPr="00D87FC9" w:rsidRDefault="006F55F9" w:rsidP="00E12AAF">
      <w:pPr>
        <w:spacing w:line="276" w:lineRule="auto"/>
        <w:ind w:left="993"/>
        <w:jc w:val="both"/>
        <w:rPr>
          <w:rFonts w:ascii="Cambria" w:eastAsia="Times New Roman" w:hAnsi="Cambria" w:cs="Tahoma"/>
          <w:sz w:val="20"/>
          <w:szCs w:val="20"/>
        </w:rPr>
      </w:pPr>
      <w:r w:rsidRPr="00D87FC9">
        <w:rPr>
          <w:rFonts w:ascii="Cambria" w:eastAsia="Times New Roman" w:hAnsi="Cambria" w:cs="Tahoma"/>
          <w:sz w:val="20"/>
          <w:szCs w:val="20"/>
        </w:rPr>
        <w:t>Najkorzystniejsza oferta może uzyskać maksimum 100 pkt.</w:t>
      </w:r>
    </w:p>
    <w:p w:rsidR="006F55F9" w:rsidRPr="00D87FC9" w:rsidRDefault="006F55F9" w:rsidP="003D619A">
      <w:pPr>
        <w:numPr>
          <w:ilvl w:val="1"/>
          <w:numId w:val="20"/>
        </w:numPr>
        <w:spacing w:before="180" w:line="276" w:lineRule="auto"/>
        <w:ind w:left="993" w:hanging="567"/>
        <w:jc w:val="both"/>
        <w:rPr>
          <w:rFonts w:ascii="Cambria" w:eastAsia="Batang" w:hAnsi="Cambria" w:cs="Tahoma"/>
          <w:sz w:val="20"/>
          <w:szCs w:val="20"/>
          <w:lang w:val="x-none" w:eastAsia="x-none"/>
        </w:rPr>
      </w:pPr>
      <w:r w:rsidRPr="00D87FC9">
        <w:rPr>
          <w:rFonts w:ascii="Cambria" w:eastAsia="Batang" w:hAnsi="Cambria" w:cs="Tahoma"/>
          <w:sz w:val="20"/>
          <w:szCs w:val="20"/>
          <w:lang w:eastAsia="x-none"/>
        </w:rPr>
        <w:t xml:space="preserve"> </w:t>
      </w:r>
      <w:r w:rsidRPr="00D87FC9">
        <w:rPr>
          <w:rFonts w:ascii="Cambria" w:eastAsia="Batang" w:hAnsi="Cambria" w:cs="Tahoma"/>
          <w:sz w:val="20"/>
          <w:szCs w:val="20"/>
          <w:lang w:val="x-none" w:eastAsia="x-none"/>
        </w:rPr>
        <w:t>Punkty przyznawane za kryteria będą liczone wg następujących wzorów:</w:t>
      </w:r>
    </w:p>
    <w:p w:rsidR="006F55F9" w:rsidRPr="00D87FC9" w:rsidRDefault="006F55F9" w:rsidP="00EC2450">
      <w:pPr>
        <w:spacing w:before="180" w:line="276" w:lineRule="auto"/>
        <w:ind w:left="659"/>
        <w:jc w:val="both"/>
        <w:rPr>
          <w:rFonts w:ascii="Cambria" w:eastAsia="Batang" w:hAnsi="Cambria" w:cs="Tahoma"/>
          <w:sz w:val="20"/>
          <w:szCs w:val="20"/>
          <w:lang w:val="x-none" w:eastAsia="x-none"/>
        </w:rPr>
      </w:pPr>
    </w:p>
    <w:tbl>
      <w:tblPr>
        <w:tblW w:w="8363" w:type="dxa"/>
        <w:tblInd w:w="1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5"/>
        <w:gridCol w:w="4883"/>
        <w:gridCol w:w="1559"/>
        <w:gridCol w:w="1496"/>
      </w:tblGrid>
      <w:tr w:rsidR="006F55F9" w:rsidRPr="00D87FC9" w:rsidTr="0029004F">
        <w:tc>
          <w:tcPr>
            <w:tcW w:w="425" w:type="dxa"/>
            <w:shd w:val="clear" w:color="auto" w:fill="E6E6E6"/>
          </w:tcPr>
          <w:p w:rsidR="006F55F9" w:rsidRPr="00D87FC9" w:rsidRDefault="006F55F9" w:rsidP="00EC2450">
            <w:pPr>
              <w:spacing w:line="276" w:lineRule="auto"/>
              <w:jc w:val="center"/>
              <w:rPr>
                <w:rFonts w:ascii="Cambria" w:eastAsia="Times New Roman" w:hAnsi="Cambria" w:cs="Tahoma"/>
                <w:noProof/>
                <w:sz w:val="20"/>
                <w:szCs w:val="20"/>
              </w:rPr>
            </w:pPr>
          </w:p>
          <w:p w:rsidR="006F55F9" w:rsidRPr="00D87FC9" w:rsidRDefault="006F55F9" w:rsidP="00EC2450">
            <w:pPr>
              <w:spacing w:line="276" w:lineRule="auto"/>
              <w:jc w:val="center"/>
              <w:rPr>
                <w:rFonts w:ascii="Cambria" w:eastAsia="Times New Roman" w:hAnsi="Cambria" w:cs="Tahoma"/>
                <w:noProof/>
                <w:sz w:val="20"/>
                <w:szCs w:val="20"/>
              </w:rPr>
            </w:pPr>
            <w:r w:rsidRPr="00D87FC9">
              <w:rPr>
                <w:rFonts w:ascii="Cambria" w:eastAsia="Times New Roman" w:hAnsi="Cambria" w:cs="Tahoma"/>
                <w:noProof/>
                <w:sz w:val="20"/>
                <w:szCs w:val="20"/>
              </w:rPr>
              <w:t>l.p.</w:t>
            </w:r>
          </w:p>
        </w:tc>
        <w:tc>
          <w:tcPr>
            <w:tcW w:w="4883" w:type="dxa"/>
            <w:shd w:val="clear" w:color="auto" w:fill="E6E6E6"/>
          </w:tcPr>
          <w:p w:rsidR="006F55F9" w:rsidRPr="00D87FC9" w:rsidRDefault="006F55F9" w:rsidP="00EC2450">
            <w:pPr>
              <w:spacing w:line="276" w:lineRule="auto"/>
              <w:jc w:val="center"/>
              <w:rPr>
                <w:rFonts w:ascii="Cambria" w:eastAsia="Times New Roman" w:hAnsi="Cambria" w:cs="Tahoma"/>
                <w:noProof/>
                <w:sz w:val="20"/>
                <w:szCs w:val="20"/>
              </w:rPr>
            </w:pPr>
          </w:p>
          <w:p w:rsidR="006F55F9" w:rsidRPr="00D87FC9" w:rsidRDefault="006F55F9" w:rsidP="00EC2450">
            <w:pPr>
              <w:spacing w:line="276" w:lineRule="auto"/>
              <w:jc w:val="center"/>
              <w:rPr>
                <w:rFonts w:ascii="Cambria" w:eastAsia="Times New Roman" w:hAnsi="Cambria" w:cs="Tahoma"/>
                <w:noProof/>
                <w:sz w:val="20"/>
                <w:szCs w:val="20"/>
              </w:rPr>
            </w:pPr>
            <w:r w:rsidRPr="00D87FC9">
              <w:rPr>
                <w:rFonts w:ascii="Cambria" w:eastAsia="Times New Roman" w:hAnsi="Cambria" w:cs="Tahoma"/>
                <w:noProof/>
                <w:sz w:val="20"/>
                <w:szCs w:val="20"/>
              </w:rPr>
              <w:t>Kryterium</w:t>
            </w:r>
          </w:p>
        </w:tc>
        <w:tc>
          <w:tcPr>
            <w:tcW w:w="1559" w:type="dxa"/>
            <w:shd w:val="clear" w:color="auto" w:fill="E6E6E6"/>
          </w:tcPr>
          <w:p w:rsidR="006F55F9" w:rsidRPr="00D87FC9" w:rsidRDefault="006F55F9" w:rsidP="00EC2450">
            <w:pPr>
              <w:spacing w:line="276" w:lineRule="auto"/>
              <w:jc w:val="center"/>
              <w:rPr>
                <w:rFonts w:ascii="Cambria" w:eastAsia="Times New Roman" w:hAnsi="Cambria" w:cs="Tahoma"/>
                <w:noProof/>
                <w:sz w:val="20"/>
                <w:szCs w:val="20"/>
              </w:rPr>
            </w:pPr>
            <w:r w:rsidRPr="00D87FC9">
              <w:rPr>
                <w:rFonts w:ascii="Cambria" w:eastAsia="Times New Roman" w:hAnsi="Cambria" w:cs="Tahoma"/>
                <w:noProof/>
                <w:sz w:val="20"/>
                <w:szCs w:val="20"/>
              </w:rPr>
              <w:t>Znaczenie</w:t>
            </w:r>
          </w:p>
          <w:p w:rsidR="006F55F9" w:rsidRPr="00D87FC9" w:rsidRDefault="006F55F9" w:rsidP="00EC2450">
            <w:pPr>
              <w:spacing w:line="276" w:lineRule="auto"/>
              <w:jc w:val="center"/>
              <w:rPr>
                <w:rFonts w:ascii="Cambria" w:eastAsia="Times New Roman" w:hAnsi="Cambria" w:cs="Tahoma"/>
                <w:noProof/>
                <w:sz w:val="20"/>
                <w:szCs w:val="20"/>
              </w:rPr>
            </w:pPr>
            <w:r w:rsidRPr="00D87FC9">
              <w:rPr>
                <w:rFonts w:ascii="Cambria" w:eastAsia="Times New Roman" w:hAnsi="Cambria" w:cs="Tahoma"/>
                <w:noProof/>
                <w:sz w:val="20"/>
                <w:szCs w:val="20"/>
              </w:rPr>
              <w:t>procentowe</w:t>
            </w:r>
          </w:p>
          <w:p w:rsidR="006F55F9" w:rsidRPr="00D87FC9" w:rsidRDefault="006F55F9" w:rsidP="00EC2450">
            <w:pPr>
              <w:spacing w:line="276" w:lineRule="auto"/>
              <w:jc w:val="center"/>
              <w:rPr>
                <w:rFonts w:ascii="Cambria" w:eastAsia="Times New Roman" w:hAnsi="Cambria" w:cs="Tahoma"/>
                <w:noProof/>
                <w:sz w:val="20"/>
                <w:szCs w:val="20"/>
              </w:rPr>
            </w:pPr>
            <w:r w:rsidRPr="00D87FC9">
              <w:rPr>
                <w:rFonts w:ascii="Cambria" w:eastAsia="Times New Roman" w:hAnsi="Cambria" w:cs="Tahoma"/>
                <w:noProof/>
                <w:sz w:val="20"/>
                <w:szCs w:val="20"/>
              </w:rPr>
              <w:t>kryterium</w:t>
            </w:r>
          </w:p>
        </w:tc>
        <w:tc>
          <w:tcPr>
            <w:tcW w:w="1496" w:type="dxa"/>
            <w:shd w:val="clear" w:color="auto" w:fill="E6E6E6"/>
          </w:tcPr>
          <w:p w:rsidR="006F55F9" w:rsidRPr="00D87FC9" w:rsidRDefault="006F55F9" w:rsidP="00EC2450">
            <w:pPr>
              <w:spacing w:line="276" w:lineRule="auto"/>
              <w:jc w:val="center"/>
              <w:rPr>
                <w:rFonts w:ascii="Cambria" w:eastAsia="Times New Roman" w:hAnsi="Cambria" w:cs="Tahoma"/>
                <w:noProof/>
                <w:sz w:val="20"/>
                <w:szCs w:val="20"/>
              </w:rPr>
            </w:pPr>
            <w:r w:rsidRPr="00D87FC9">
              <w:rPr>
                <w:rFonts w:ascii="Cambria" w:eastAsia="Times New Roman" w:hAnsi="Cambria" w:cs="Tahoma"/>
                <w:noProof/>
                <w:sz w:val="20"/>
                <w:szCs w:val="20"/>
              </w:rPr>
              <w:t>Maksymalna ilość punktów jakie może otrzymać oferta</w:t>
            </w:r>
          </w:p>
          <w:p w:rsidR="006F55F9" w:rsidRPr="00D87FC9" w:rsidRDefault="006F55F9" w:rsidP="00EC2450">
            <w:pPr>
              <w:spacing w:line="276" w:lineRule="auto"/>
              <w:jc w:val="center"/>
              <w:rPr>
                <w:rFonts w:ascii="Cambria" w:eastAsia="Times New Roman" w:hAnsi="Cambria" w:cs="Tahoma"/>
                <w:noProof/>
                <w:sz w:val="20"/>
                <w:szCs w:val="20"/>
              </w:rPr>
            </w:pPr>
            <w:r w:rsidRPr="00D87FC9">
              <w:rPr>
                <w:rFonts w:ascii="Cambria" w:eastAsia="Times New Roman" w:hAnsi="Cambria" w:cs="Tahoma"/>
                <w:noProof/>
                <w:sz w:val="20"/>
                <w:szCs w:val="20"/>
              </w:rPr>
              <w:t>za dane kryterium</w:t>
            </w:r>
          </w:p>
        </w:tc>
      </w:tr>
      <w:tr w:rsidR="00D7692E" w:rsidRPr="00D87FC9" w:rsidTr="0029004F">
        <w:tc>
          <w:tcPr>
            <w:tcW w:w="425" w:type="dxa"/>
            <w:vAlign w:val="center"/>
          </w:tcPr>
          <w:p w:rsidR="00D7692E" w:rsidRPr="00D87FC9" w:rsidRDefault="00D7692E" w:rsidP="00EC2450">
            <w:pPr>
              <w:spacing w:line="276" w:lineRule="auto"/>
              <w:ind w:left="72"/>
              <w:jc w:val="center"/>
              <w:rPr>
                <w:rFonts w:ascii="Cambria" w:eastAsia="Times New Roman" w:hAnsi="Cambria" w:cs="Tahoma"/>
                <w:b/>
                <w:sz w:val="20"/>
                <w:szCs w:val="20"/>
              </w:rPr>
            </w:pPr>
            <w:r w:rsidRPr="00D87FC9">
              <w:rPr>
                <w:rFonts w:ascii="Cambria" w:eastAsia="Times New Roman" w:hAnsi="Cambria" w:cs="Tahoma"/>
                <w:b/>
                <w:sz w:val="20"/>
                <w:szCs w:val="20"/>
              </w:rPr>
              <w:t>1</w:t>
            </w:r>
          </w:p>
        </w:tc>
        <w:tc>
          <w:tcPr>
            <w:tcW w:w="4883" w:type="dxa"/>
            <w:vAlign w:val="center"/>
          </w:tcPr>
          <w:p w:rsidR="00D7692E" w:rsidRPr="00D87FC9" w:rsidRDefault="00D7692E" w:rsidP="00EC2450">
            <w:pPr>
              <w:spacing w:before="60" w:after="60" w:line="276" w:lineRule="auto"/>
              <w:ind w:left="74"/>
              <w:rPr>
                <w:rFonts w:ascii="Cambria" w:eastAsia="Times New Roman" w:hAnsi="Cambria" w:cs="Tahoma"/>
                <w:b/>
                <w:sz w:val="20"/>
                <w:szCs w:val="20"/>
              </w:rPr>
            </w:pPr>
            <w:r w:rsidRPr="00D87FC9">
              <w:rPr>
                <w:rFonts w:ascii="Cambria" w:eastAsia="Times New Roman" w:hAnsi="Cambria" w:cs="Tahoma"/>
                <w:b/>
                <w:sz w:val="20"/>
                <w:szCs w:val="20"/>
              </w:rPr>
              <w:t>Cena brutto</w:t>
            </w:r>
          </w:p>
          <w:p w:rsidR="00D7692E" w:rsidRPr="00D87FC9" w:rsidRDefault="00D7692E" w:rsidP="00EC2450">
            <w:pPr>
              <w:spacing w:after="60" w:line="276" w:lineRule="auto"/>
              <w:ind w:left="74"/>
              <w:outlineLvl w:val="0"/>
              <w:rPr>
                <w:rFonts w:ascii="Cambria" w:eastAsia="Times New Roman" w:hAnsi="Cambria" w:cs="Tahoma"/>
                <w:sz w:val="20"/>
                <w:szCs w:val="20"/>
              </w:rPr>
            </w:pPr>
            <w:r w:rsidRPr="00D87FC9">
              <w:rPr>
                <w:rFonts w:ascii="Cambria" w:eastAsia="Times New Roman" w:hAnsi="Cambria" w:cs="Tahoma"/>
                <w:sz w:val="20"/>
                <w:szCs w:val="20"/>
              </w:rPr>
              <w:t xml:space="preserve">Liczba punktów = </w:t>
            </w:r>
            <w:proofErr w:type="spellStart"/>
            <w:r w:rsidRPr="00D87FC9">
              <w:rPr>
                <w:rFonts w:ascii="Cambria" w:eastAsia="Times New Roman" w:hAnsi="Cambria" w:cs="Tahoma"/>
                <w:sz w:val="20"/>
                <w:szCs w:val="20"/>
              </w:rPr>
              <w:t>Cn</w:t>
            </w:r>
            <w:proofErr w:type="spellEnd"/>
            <w:r w:rsidRPr="00D87FC9">
              <w:rPr>
                <w:rFonts w:ascii="Cambria" w:eastAsia="Times New Roman" w:hAnsi="Cambria" w:cs="Tahoma"/>
                <w:sz w:val="20"/>
                <w:szCs w:val="20"/>
              </w:rPr>
              <w:t>/</w:t>
            </w:r>
            <w:proofErr w:type="spellStart"/>
            <w:r w:rsidRPr="00D87FC9">
              <w:rPr>
                <w:rFonts w:ascii="Cambria" w:eastAsia="Times New Roman" w:hAnsi="Cambria" w:cs="Tahoma"/>
                <w:sz w:val="20"/>
                <w:szCs w:val="20"/>
              </w:rPr>
              <w:t>Cb</w:t>
            </w:r>
            <w:proofErr w:type="spellEnd"/>
            <w:r w:rsidRPr="00D87FC9">
              <w:rPr>
                <w:rFonts w:ascii="Cambria" w:eastAsia="Times New Roman" w:hAnsi="Cambria" w:cs="Tahoma"/>
                <w:sz w:val="20"/>
                <w:szCs w:val="20"/>
              </w:rPr>
              <w:t xml:space="preserve">  x </w:t>
            </w:r>
            <w:r w:rsidR="00FC155C" w:rsidRPr="00D87FC9">
              <w:rPr>
                <w:rFonts w:ascii="Cambria" w:eastAsia="Times New Roman" w:hAnsi="Cambria" w:cs="Tahoma"/>
                <w:sz w:val="20"/>
                <w:szCs w:val="20"/>
              </w:rPr>
              <w:t>60</w:t>
            </w:r>
          </w:p>
          <w:p w:rsidR="00D7692E" w:rsidRPr="00D87FC9" w:rsidRDefault="00D7692E" w:rsidP="00EC2450">
            <w:pPr>
              <w:spacing w:after="60" w:line="276" w:lineRule="auto"/>
              <w:ind w:left="74"/>
              <w:rPr>
                <w:rFonts w:ascii="Cambria" w:eastAsia="Times New Roman" w:hAnsi="Cambria" w:cs="Tahoma"/>
                <w:sz w:val="20"/>
                <w:szCs w:val="20"/>
              </w:rPr>
            </w:pPr>
            <w:r w:rsidRPr="00D87FC9">
              <w:rPr>
                <w:rFonts w:ascii="Cambria" w:eastAsia="Times New Roman" w:hAnsi="Cambria" w:cs="Tahoma"/>
                <w:sz w:val="20"/>
                <w:szCs w:val="20"/>
              </w:rPr>
              <w:t>gdzie:</w:t>
            </w:r>
          </w:p>
          <w:p w:rsidR="00D7692E" w:rsidRPr="00D87FC9" w:rsidRDefault="00D7692E" w:rsidP="00EC2450">
            <w:pPr>
              <w:spacing w:after="60" w:line="276" w:lineRule="auto"/>
              <w:ind w:left="74"/>
              <w:rPr>
                <w:rFonts w:ascii="Cambria" w:eastAsia="Times New Roman" w:hAnsi="Cambria" w:cs="Tahoma"/>
                <w:sz w:val="20"/>
                <w:szCs w:val="20"/>
              </w:rPr>
            </w:pPr>
            <w:r w:rsidRPr="00D87FC9">
              <w:rPr>
                <w:rFonts w:ascii="Cambria" w:eastAsia="Times New Roman" w:hAnsi="Cambria" w:cs="Tahoma"/>
                <w:sz w:val="20"/>
                <w:szCs w:val="20"/>
              </w:rPr>
              <w:t xml:space="preserve"> - </w:t>
            </w:r>
            <w:proofErr w:type="spellStart"/>
            <w:r w:rsidRPr="00D87FC9">
              <w:rPr>
                <w:rFonts w:ascii="Cambria" w:eastAsia="Times New Roman" w:hAnsi="Cambria" w:cs="Tahoma"/>
                <w:sz w:val="20"/>
                <w:szCs w:val="20"/>
              </w:rPr>
              <w:t>Cn</w:t>
            </w:r>
            <w:proofErr w:type="spellEnd"/>
            <w:r w:rsidRPr="00D87FC9">
              <w:rPr>
                <w:rFonts w:ascii="Cambria" w:eastAsia="Times New Roman" w:hAnsi="Cambria" w:cs="Tahoma"/>
                <w:sz w:val="20"/>
                <w:szCs w:val="20"/>
              </w:rPr>
              <w:t xml:space="preserve"> – najniższa cena spośród wszystkich ofert nie odrzuconych</w:t>
            </w:r>
          </w:p>
          <w:p w:rsidR="00D7692E" w:rsidRPr="00D87FC9" w:rsidRDefault="00D7692E" w:rsidP="00EC2450">
            <w:pPr>
              <w:spacing w:after="60" w:line="276" w:lineRule="auto"/>
              <w:ind w:left="74"/>
              <w:rPr>
                <w:rFonts w:ascii="Cambria" w:eastAsia="Times New Roman" w:hAnsi="Cambria" w:cs="Tahoma"/>
                <w:sz w:val="20"/>
                <w:szCs w:val="20"/>
              </w:rPr>
            </w:pPr>
            <w:r w:rsidRPr="00D87FC9">
              <w:rPr>
                <w:rFonts w:ascii="Cambria" w:eastAsia="Times New Roman" w:hAnsi="Cambria" w:cs="Tahoma"/>
                <w:sz w:val="20"/>
                <w:szCs w:val="20"/>
              </w:rPr>
              <w:t xml:space="preserve"> - </w:t>
            </w:r>
            <w:proofErr w:type="spellStart"/>
            <w:r w:rsidRPr="00D87FC9">
              <w:rPr>
                <w:rFonts w:ascii="Cambria" w:eastAsia="Times New Roman" w:hAnsi="Cambria" w:cs="Tahoma"/>
                <w:sz w:val="20"/>
                <w:szCs w:val="20"/>
              </w:rPr>
              <w:t>Cb</w:t>
            </w:r>
            <w:proofErr w:type="spellEnd"/>
            <w:r w:rsidRPr="00D87FC9">
              <w:rPr>
                <w:rFonts w:ascii="Cambria" w:eastAsia="Times New Roman" w:hAnsi="Cambria" w:cs="Tahoma"/>
                <w:sz w:val="20"/>
                <w:szCs w:val="20"/>
              </w:rPr>
              <w:t xml:space="preserve"> – cena oferty badanej</w:t>
            </w:r>
          </w:p>
          <w:p w:rsidR="00D7692E" w:rsidRPr="00D87FC9" w:rsidRDefault="00D7692E" w:rsidP="00EC2450">
            <w:pPr>
              <w:spacing w:after="60" w:line="276" w:lineRule="auto"/>
              <w:ind w:left="74"/>
              <w:rPr>
                <w:rFonts w:ascii="Cambria" w:eastAsia="Times New Roman" w:hAnsi="Cambria" w:cs="Tahoma"/>
                <w:sz w:val="20"/>
                <w:szCs w:val="20"/>
              </w:rPr>
            </w:pPr>
            <w:r w:rsidRPr="00D87FC9">
              <w:rPr>
                <w:rFonts w:ascii="Cambria" w:eastAsia="Times New Roman" w:hAnsi="Cambria" w:cs="Tahoma"/>
                <w:sz w:val="20"/>
                <w:szCs w:val="20"/>
              </w:rPr>
              <w:t xml:space="preserve"> - </w:t>
            </w:r>
            <w:r w:rsidR="00FC155C" w:rsidRPr="00D87FC9">
              <w:rPr>
                <w:rFonts w:ascii="Cambria" w:eastAsia="Times New Roman" w:hAnsi="Cambria" w:cs="Tahoma"/>
                <w:sz w:val="20"/>
                <w:szCs w:val="20"/>
              </w:rPr>
              <w:t>60</w:t>
            </w:r>
            <w:r w:rsidRPr="00D87FC9">
              <w:rPr>
                <w:rFonts w:ascii="Cambria" w:eastAsia="Times New Roman" w:hAnsi="Cambria" w:cs="Tahoma"/>
                <w:sz w:val="20"/>
                <w:szCs w:val="20"/>
              </w:rPr>
              <w:t xml:space="preserve"> wskaźnik stały</w:t>
            </w:r>
          </w:p>
        </w:tc>
        <w:tc>
          <w:tcPr>
            <w:tcW w:w="1559" w:type="dxa"/>
          </w:tcPr>
          <w:p w:rsidR="00D7692E" w:rsidRPr="00D87FC9" w:rsidRDefault="00FC155C" w:rsidP="00EC2450">
            <w:pPr>
              <w:numPr>
                <w:ilvl w:val="12"/>
                <w:numId w:val="0"/>
              </w:numPr>
              <w:spacing w:line="276" w:lineRule="auto"/>
              <w:jc w:val="center"/>
              <w:rPr>
                <w:rFonts w:ascii="Cambria" w:eastAsia="Times New Roman" w:hAnsi="Cambria" w:cs="Tahoma"/>
                <w:sz w:val="20"/>
                <w:szCs w:val="20"/>
              </w:rPr>
            </w:pPr>
            <w:r w:rsidRPr="00D87FC9">
              <w:rPr>
                <w:rFonts w:ascii="Cambria" w:eastAsia="Times New Roman" w:hAnsi="Cambria" w:cs="Tahoma"/>
                <w:sz w:val="20"/>
                <w:szCs w:val="20"/>
              </w:rPr>
              <w:t>60</w:t>
            </w:r>
            <w:r w:rsidR="00D7692E" w:rsidRPr="00D87FC9">
              <w:rPr>
                <w:rFonts w:ascii="Cambria" w:eastAsia="Times New Roman" w:hAnsi="Cambria" w:cs="Tahoma"/>
                <w:sz w:val="20"/>
                <w:szCs w:val="20"/>
              </w:rPr>
              <w:t xml:space="preserve"> %</w:t>
            </w:r>
          </w:p>
        </w:tc>
        <w:tc>
          <w:tcPr>
            <w:tcW w:w="1496" w:type="dxa"/>
          </w:tcPr>
          <w:p w:rsidR="00D7692E" w:rsidRPr="00D87FC9" w:rsidRDefault="00FC155C" w:rsidP="00EC2450">
            <w:pPr>
              <w:numPr>
                <w:ilvl w:val="12"/>
                <w:numId w:val="0"/>
              </w:numPr>
              <w:spacing w:line="276" w:lineRule="auto"/>
              <w:jc w:val="center"/>
              <w:rPr>
                <w:rFonts w:ascii="Cambria" w:eastAsia="Times New Roman" w:hAnsi="Cambria" w:cs="Tahoma"/>
                <w:sz w:val="20"/>
                <w:szCs w:val="20"/>
              </w:rPr>
            </w:pPr>
            <w:r w:rsidRPr="00D87FC9">
              <w:rPr>
                <w:rFonts w:ascii="Cambria" w:eastAsia="Times New Roman" w:hAnsi="Cambria" w:cs="Tahoma"/>
                <w:sz w:val="20"/>
                <w:szCs w:val="20"/>
              </w:rPr>
              <w:t>60</w:t>
            </w:r>
            <w:r w:rsidR="00D7692E" w:rsidRPr="00D87FC9">
              <w:rPr>
                <w:rFonts w:ascii="Cambria" w:eastAsia="Times New Roman" w:hAnsi="Cambria" w:cs="Tahoma"/>
                <w:sz w:val="20"/>
                <w:szCs w:val="20"/>
              </w:rPr>
              <w:t xml:space="preserve"> pkt.</w:t>
            </w:r>
          </w:p>
        </w:tc>
      </w:tr>
      <w:tr w:rsidR="005D785F" w:rsidRPr="00D87FC9" w:rsidTr="00D449D0">
        <w:tc>
          <w:tcPr>
            <w:tcW w:w="425" w:type="dxa"/>
            <w:vAlign w:val="center"/>
          </w:tcPr>
          <w:p w:rsidR="005D785F" w:rsidRPr="00D87FC9" w:rsidRDefault="005D785F" w:rsidP="00EC2450">
            <w:pPr>
              <w:spacing w:line="276" w:lineRule="auto"/>
              <w:ind w:left="72"/>
              <w:jc w:val="center"/>
              <w:rPr>
                <w:rFonts w:ascii="Cambria" w:eastAsia="Times New Roman" w:hAnsi="Cambria" w:cs="Tahoma"/>
                <w:b/>
                <w:sz w:val="20"/>
                <w:szCs w:val="20"/>
              </w:rPr>
            </w:pPr>
            <w:r w:rsidRPr="00D87FC9">
              <w:rPr>
                <w:rFonts w:ascii="Cambria" w:eastAsia="Times New Roman" w:hAnsi="Cambria" w:cs="Tahoma"/>
                <w:b/>
                <w:sz w:val="20"/>
                <w:szCs w:val="20"/>
              </w:rPr>
              <w:t>2</w:t>
            </w:r>
          </w:p>
        </w:tc>
        <w:tc>
          <w:tcPr>
            <w:tcW w:w="4883" w:type="dxa"/>
          </w:tcPr>
          <w:p w:rsidR="00D6068E" w:rsidRPr="00D6068E" w:rsidRDefault="00D6068E" w:rsidP="00D6068E">
            <w:pPr>
              <w:pStyle w:val="Akapitzlist"/>
              <w:spacing w:after="0"/>
              <w:ind w:left="1"/>
              <w:rPr>
                <w:rFonts w:ascii="Cambria" w:hAnsi="Cambria" w:cs="Tahoma"/>
                <w:b/>
                <w:sz w:val="20"/>
                <w:szCs w:val="20"/>
                <w:lang w:val="pl-PL"/>
              </w:rPr>
            </w:pPr>
            <w:r>
              <w:rPr>
                <w:rFonts w:ascii="Cambria" w:hAnsi="Cambria" w:cs="Tahoma"/>
                <w:b/>
                <w:sz w:val="20"/>
                <w:szCs w:val="20"/>
                <w:lang w:val="pl-PL"/>
              </w:rPr>
              <w:t>Termin dostawy</w:t>
            </w:r>
          </w:p>
          <w:p w:rsidR="00D6068E" w:rsidRDefault="00D6068E" w:rsidP="00D6068E">
            <w:pPr>
              <w:pStyle w:val="Akapitzlist"/>
              <w:spacing w:after="0"/>
              <w:ind w:left="1"/>
              <w:rPr>
                <w:rFonts w:ascii="Cambria" w:hAnsi="Cambria" w:cs="Tahoma"/>
                <w:sz w:val="20"/>
                <w:szCs w:val="20"/>
                <w:lang w:val="pl-PL"/>
              </w:rPr>
            </w:pPr>
          </w:p>
          <w:p w:rsidR="00D449D0" w:rsidRDefault="00D6068E" w:rsidP="00D6068E">
            <w:pPr>
              <w:pStyle w:val="Akapitzlist"/>
              <w:spacing w:after="0"/>
              <w:ind w:left="1"/>
              <w:rPr>
                <w:rFonts w:ascii="Cambria" w:hAnsi="Cambria" w:cs="Tahoma"/>
                <w:sz w:val="20"/>
                <w:szCs w:val="20"/>
                <w:lang w:val="pl-PL"/>
              </w:rPr>
            </w:pPr>
            <w:r w:rsidRPr="00D6068E">
              <w:rPr>
                <w:rFonts w:ascii="Cambria" w:hAnsi="Cambria" w:cs="Tahoma"/>
                <w:sz w:val="20"/>
                <w:szCs w:val="20"/>
                <w:lang w:val="pl-PL"/>
              </w:rPr>
              <w:t xml:space="preserve">Punkty za „termin dostaw” obliczone będą według  zasady: </w:t>
            </w:r>
          </w:p>
          <w:p w:rsidR="00D449D0" w:rsidRDefault="00D449D0" w:rsidP="00D6068E">
            <w:pPr>
              <w:pStyle w:val="Akapitzlist"/>
              <w:spacing w:after="0"/>
              <w:ind w:left="1"/>
              <w:rPr>
                <w:rFonts w:ascii="Cambria" w:hAnsi="Cambria" w:cs="Tahoma"/>
                <w:sz w:val="20"/>
                <w:szCs w:val="20"/>
                <w:lang w:val="pl-PL"/>
              </w:rPr>
            </w:pPr>
            <w:r>
              <w:rPr>
                <w:rFonts w:ascii="Cambria" w:hAnsi="Cambria" w:cs="Tahoma"/>
                <w:sz w:val="20"/>
                <w:szCs w:val="20"/>
                <w:lang w:val="pl-PL"/>
              </w:rPr>
              <w:t>wymagany przez Zamawiającego termin dostawy:</w:t>
            </w:r>
            <w:r w:rsidR="00D6068E" w:rsidRPr="00D6068E">
              <w:rPr>
                <w:rFonts w:ascii="Cambria" w:hAnsi="Cambria" w:cs="Tahoma"/>
                <w:sz w:val="20"/>
                <w:szCs w:val="20"/>
                <w:lang w:val="pl-PL"/>
              </w:rPr>
              <w:t xml:space="preserve"> </w:t>
            </w:r>
          </w:p>
          <w:p w:rsidR="00D449D0" w:rsidRDefault="007056B2" w:rsidP="00D6068E">
            <w:pPr>
              <w:pStyle w:val="Akapitzlist"/>
              <w:spacing w:after="0"/>
              <w:ind w:left="1"/>
              <w:rPr>
                <w:rFonts w:ascii="Cambria" w:hAnsi="Cambria" w:cs="Tahoma"/>
                <w:sz w:val="20"/>
                <w:szCs w:val="20"/>
                <w:lang w:val="pl-PL"/>
              </w:rPr>
            </w:pPr>
            <w:r>
              <w:rPr>
                <w:rFonts w:ascii="Cambria" w:hAnsi="Cambria" w:cs="Tahoma"/>
                <w:b/>
                <w:sz w:val="20"/>
                <w:szCs w:val="20"/>
                <w:lang w:val="pl-PL"/>
              </w:rPr>
              <w:t>7</w:t>
            </w:r>
            <w:r w:rsidR="00D6068E" w:rsidRPr="00D449D0">
              <w:rPr>
                <w:rFonts w:ascii="Cambria" w:hAnsi="Cambria" w:cs="Tahoma"/>
                <w:b/>
                <w:sz w:val="20"/>
                <w:szCs w:val="20"/>
                <w:lang w:val="pl-PL"/>
              </w:rPr>
              <w:t xml:space="preserve"> dni = 0 punktów</w:t>
            </w:r>
            <w:r w:rsidR="00D6068E" w:rsidRPr="00D6068E">
              <w:rPr>
                <w:rFonts w:ascii="Cambria" w:hAnsi="Cambria" w:cs="Tahoma"/>
                <w:sz w:val="20"/>
                <w:szCs w:val="20"/>
                <w:lang w:val="pl-PL"/>
              </w:rPr>
              <w:t xml:space="preserve">, </w:t>
            </w:r>
          </w:p>
          <w:p w:rsidR="00D449D0" w:rsidRDefault="00D6068E" w:rsidP="00D6068E">
            <w:pPr>
              <w:pStyle w:val="Akapitzlist"/>
              <w:spacing w:after="0"/>
              <w:ind w:left="1"/>
              <w:rPr>
                <w:rFonts w:ascii="Cambria" w:hAnsi="Cambria" w:cs="Tahoma"/>
                <w:sz w:val="20"/>
                <w:szCs w:val="20"/>
                <w:lang w:val="pl-PL"/>
              </w:rPr>
            </w:pPr>
            <w:r w:rsidRPr="00D6068E">
              <w:rPr>
                <w:rFonts w:ascii="Cambria" w:hAnsi="Cambria" w:cs="Tahoma"/>
                <w:sz w:val="20"/>
                <w:szCs w:val="20"/>
                <w:lang w:val="pl-PL"/>
              </w:rPr>
              <w:t>termin dostawy (realizacji każdego zlecenia od daty otrzymania zlecenia) w wymiarze</w:t>
            </w:r>
            <w:r w:rsidR="00D449D0">
              <w:rPr>
                <w:rFonts w:ascii="Cambria" w:hAnsi="Cambria" w:cs="Tahoma"/>
                <w:sz w:val="20"/>
                <w:szCs w:val="20"/>
                <w:lang w:val="pl-PL"/>
              </w:rPr>
              <w:t>:</w:t>
            </w:r>
          </w:p>
          <w:p w:rsidR="005D785F" w:rsidRDefault="00D449D0" w:rsidP="00D6068E">
            <w:pPr>
              <w:pStyle w:val="Akapitzlist"/>
              <w:spacing w:after="0"/>
              <w:ind w:left="1"/>
              <w:rPr>
                <w:rFonts w:ascii="Cambria" w:hAnsi="Cambria" w:cs="Tahoma"/>
                <w:b/>
                <w:sz w:val="20"/>
                <w:szCs w:val="20"/>
                <w:lang w:val="pl-PL"/>
              </w:rPr>
            </w:pPr>
            <w:r>
              <w:rPr>
                <w:rFonts w:ascii="Cambria" w:hAnsi="Cambria" w:cs="Tahoma"/>
                <w:b/>
                <w:sz w:val="20"/>
                <w:szCs w:val="20"/>
                <w:lang w:val="pl-PL"/>
              </w:rPr>
              <w:t>od 3</w:t>
            </w:r>
            <w:r w:rsidR="00D6068E" w:rsidRPr="00D449D0">
              <w:rPr>
                <w:rFonts w:ascii="Cambria" w:hAnsi="Cambria" w:cs="Tahoma"/>
                <w:b/>
                <w:sz w:val="20"/>
                <w:szCs w:val="20"/>
                <w:lang w:val="pl-PL"/>
              </w:rPr>
              <w:t xml:space="preserve"> </w:t>
            </w:r>
            <w:r>
              <w:rPr>
                <w:rFonts w:ascii="Cambria" w:hAnsi="Cambria" w:cs="Tahoma"/>
                <w:b/>
                <w:sz w:val="20"/>
                <w:szCs w:val="20"/>
                <w:lang w:val="pl-PL"/>
              </w:rPr>
              <w:t>dni</w:t>
            </w:r>
            <w:r w:rsidR="00626B4A">
              <w:rPr>
                <w:rFonts w:ascii="Cambria" w:hAnsi="Cambria" w:cs="Tahoma"/>
                <w:b/>
                <w:sz w:val="20"/>
                <w:szCs w:val="20"/>
                <w:lang w:val="pl-PL"/>
              </w:rPr>
              <w:t xml:space="preserve"> do 6</w:t>
            </w:r>
            <w:r>
              <w:rPr>
                <w:rFonts w:ascii="Cambria" w:hAnsi="Cambria" w:cs="Tahoma"/>
                <w:b/>
                <w:sz w:val="20"/>
                <w:szCs w:val="20"/>
                <w:lang w:val="pl-PL"/>
              </w:rPr>
              <w:t xml:space="preserve"> dni kalendarzowych = 20</w:t>
            </w:r>
            <w:r w:rsidR="00D6068E" w:rsidRPr="00D449D0">
              <w:rPr>
                <w:rFonts w:ascii="Cambria" w:hAnsi="Cambria" w:cs="Tahoma"/>
                <w:b/>
                <w:sz w:val="20"/>
                <w:szCs w:val="20"/>
                <w:lang w:val="pl-PL"/>
              </w:rPr>
              <w:t xml:space="preserve"> pkt.</w:t>
            </w:r>
          </w:p>
          <w:p w:rsidR="00D449D0" w:rsidRPr="00D449D0" w:rsidRDefault="00D449D0" w:rsidP="00D6068E">
            <w:pPr>
              <w:pStyle w:val="Akapitzlist"/>
              <w:spacing w:after="0"/>
              <w:ind w:left="1"/>
              <w:rPr>
                <w:rFonts w:ascii="Cambria" w:hAnsi="Cambria" w:cs="Tahoma"/>
                <w:b/>
                <w:sz w:val="20"/>
                <w:szCs w:val="20"/>
                <w:lang w:val="pl-PL"/>
              </w:rPr>
            </w:pPr>
            <w:r>
              <w:rPr>
                <w:rFonts w:ascii="Cambria" w:hAnsi="Cambria" w:cs="Tahoma"/>
                <w:b/>
                <w:sz w:val="20"/>
                <w:szCs w:val="20"/>
                <w:lang w:val="pl-PL"/>
              </w:rPr>
              <w:t>od 1</w:t>
            </w:r>
            <w:r w:rsidRPr="00D449D0">
              <w:rPr>
                <w:rFonts w:ascii="Cambria" w:hAnsi="Cambria" w:cs="Tahoma"/>
                <w:b/>
                <w:sz w:val="20"/>
                <w:szCs w:val="20"/>
                <w:lang w:val="pl-PL"/>
              </w:rPr>
              <w:t xml:space="preserve"> </w:t>
            </w:r>
            <w:r>
              <w:rPr>
                <w:rFonts w:ascii="Cambria" w:hAnsi="Cambria" w:cs="Tahoma"/>
                <w:b/>
                <w:sz w:val="20"/>
                <w:szCs w:val="20"/>
                <w:lang w:val="pl-PL"/>
              </w:rPr>
              <w:t>dni do 2 dni kalendarzowych = 4</w:t>
            </w:r>
            <w:r w:rsidRPr="00D449D0">
              <w:rPr>
                <w:rFonts w:ascii="Cambria" w:hAnsi="Cambria" w:cs="Tahoma"/>
                <w:b/>
                <w:sz w:val="20"/>
                <w:szCs w:val="20"/>
                <w:lang w:val="pl-PL"/>
              </w:rPr>
              <w:t>0 pkt.</w:t>
            </w:r>
          </w:p>
        </w:tc>
        <w:tc>
          <w:tcPr>
            <w:tcW w:w="1559" w:type="dxa"/>
            <w:vAlign w:val="center"/>
          </w:tcPr>
          <w:p w:rsidR="0025159F" w:rsidRPr="00D87FC9" w:rsidRDefault="00D449D0" w:rsidP="00D449D0">
            <w:pPr>
              <w:numPr>
                <w:ilvl w:val="12"/>
                <w:numId w:val="0"/>
              </w:numPr>
              <w:spacing w:line="276" w:lineRule="auto"/>
              <w:jc w:val="center"/>
              <w:rPr>
                <w:rFonts w:ascii="Cambria" w:eastAsia="Times New Roman" w:hAnsi="Cambria" w:cs="Tahoma"/>
                <w:sz w:val="20"/>
                <w:szCs w:val="20"/>
              </w:rPr>
            </w:pPr>
            <w:r>
              <w:rPr>
                <w:rFonts w:ascii="Cambria" w:eastAsia="Times New Roman" w:hAnsi="Cambria" w:cs="Tahoma"/>
                <w:sz w:val="20"/>
                <w:szCs w:val="20"/>
              </w:rPr>
              <w:t>40</w:t>
            </w:r>
            <w:r w:rsidR="005D785F" w:rsidRPr="00D87FC9">
              <w:rPr>
                <w:rFonts w:ascii="Cambria" w:eastAsia="Times New Roman" w:hAnsi="Cambria" w:cs="Tahoma"/>
                <w:sz w:val="20"/>
                <w:szCs w:val="20"/>
              </w:rPr>
              <w:t>%</w:t>
            </w:r>
          </w:p>
        </w:tc>
        <w:tc>
          <w:tcPr>
            <w:tcW w:w="1496" w:type="dxa"/>
            <w:vAlign w:val="center"/>
          </w:tcPr>
          <w:p w:rsidR="005D785F" w:rsidRPr="00D87FC9" w:rsidRDefault="00D449D0" w:rsidP="00D449D0">
            <w:pPr>
              <w:numPr>
                <w:ilvl w:val="12"/>
                <w:numId w:val="0"/>
              </w:numPr>
              <w:spacing w:line="276" w:lineRule="auto"/>
              <w:jc w:val="center"/>
              <w:rPr>
                <w:rFonts w:ascii="Cambria" w:eastAsia="Times New Roman" w:hAnsi="Cambria" w:cs="Tahoma"/>
                <w:sz w:val="20"/>
                <w:szCs w:val="20"/>
              </w:rPr>
            </w:pPr>
            <w:r>
              <w:rPr>
                <w:rFonts w:ascii="Cambria" w:eastAsia="Times New Roman" w:hAnsi="Cambria" w:cs="Tahoma"/>
                <w:sz w:val="20"/>
                <w:szCs w:val="20"/>
              </w:rPr>
              <w:t>40 p</w:t>
            </w:r>
            <w:r w:rsidR="005D785F" w:rsidRPr="00D87FC9">
              <w:rPr>
                <w:rFonts w:ascii="Cambria" w:eastAsia="Times New Roman" w:hAnsi="Cambria" w:cs="Tahoma"/>
                <w:sz w:val="20"/>
                <w:szCs w:val="20"/>
              </w:rPr>
              <w:t>kt.</w:t>
            </w:r>
          </w:p>
        </w:tc>
      </w:tr>
    </w:tbl>
    <w:p w:rsidR="006F55F9" w:rsidRPr="00D87FC9" w:rsidRDefault="006F55F9" w:rsidP="00EC2450">
      <w:pPr>
        <w:numPr>
          <w:ilvl w:val="1"/>
          <w:numId w:val="17"/>
        </w:numPr>
        <w:spacing w:before="120" w:after="120" w:line="276" w:lineRule="auto"/>
        <w:ind w:hanging="517"/>
        <w:jc w:val="both"/>
        <w:rPr>
          <w:rFonts w:ascii="Cambria" w:eastAsia="Batang" w:hAnsi="Cambria" w:cs="Tahoma"/>
          <w:sz w:val="20"/>
          <w:szCs w:val="20"/>
          <w:lang w:val="x-none" w:eastAsia="x-none"/>
        </w:rPr>
      </w:pPr>
      <w:r w:rsidRPr="00D87FC9">
        <w:rPr>
          <w:rFonts w:ascii="Cambria" w:eastAsia="Batang" w:hAnsi="Cambria" w:cs="Tahoma"/>
          <w:sz w:val="20"/>
          <w:szCs w:val="20"/>
          <w:lang w:val="x-none" w:eastAsia="x-none"/>
        </w:rPr>
        <w:t xml:space="preserve">Zamawiający </w:t>
      </w:r>
      <w:r w:rsidRPr="00D87FC9">
        <w:rPr>
          <w:rFonts w:ascii="Cambria" w:eastAsia="Batang" w:hAnsi="Cambria" w:cs="Tahoma"/>
          <w:sz w:val="20"/>
          <w:szCs w:val="20"/>
          <w:lang w:eastAsia="x-none"/>
        </w:rPr>
        <w:t>w odniesieniu do wykonawcy który otrzymał największą ilość punktów wezwie  w ustawowym terminie do złożenia dokumentów w zakresie</w:t>
      </w:r>
      <w:r w:rsidRPr="00D87FC9">
        <w:rPr>
          <w:rFonts w:ascii="Cambria" w:eastAsia="Batang" w:hAnsi="Cambria" w:cs="Tahoma"/>
          <w:smallCaps/>
          <w:sz w:val="20"/>
          <w:szCs w:val="20"/>
          <w:lang w:val="x-none" w:eastAsia="x-none"/>
        </w:rPr>
        <w:t xml:space="preserve"> </w:t>
      </w:r>
      <w:r w:rsidRPr="00D87FC9">
        <w:rPr>
          <w:rFonts w:ascii="Cambria" w:eastAsia="Batang" w:hAnsi="Cambria" w:cs="Tahoma"/>
          <w:sz w:val="20"/>
          <w:szCs w:val="20"/>
          <w:lang w:eastAsia="x-none"/>
        </w:rPr>
        <w:t xml:space="preserve">nie podlegania wykluczeniu oraz spełnia warunki udziału w postępowaniu. Potwierdzenie dokumentami wskazanych okoliczności będzie stanowić podstawę dokonania wyboru oferty tego wykonawcy. </w:t>
      </w:r>
      <w:r w:rsidRPr="00D87FC9">
        <w:rPr>
          <w:rFonts w:ascii="Cambria" w:eastAsia="Batang" w:hAnsi="Cambria" w:cs="Tahoma"/>
          <w:sz w:val="20"/>
          <w:szCs w:val="20"/>
          <w:lang w:val="x-none" w:eastAsia="x-none"/>
        </w:rPr>
        <w:t xml:space="preserve"> </w:t>
      </w:r>
    </w:p>
    <w:p w:rsidR="00D3756F" w:rsidRPr="00D87FC9" w:rsidRDefault="00A9381C" w:rsidP="003D619A">
      <w:pPr>
        <w:pStyle w:val="Tekstpodstawowy"/>
        <w:numPr>
          <w:ilvl w:val="1"/>
          <w:numId w:val="20"/>
        </w:numPr>
        <w:suppressAutoHyphens/>
        <w:spacing w:line="276" w:lineRule="auto"/>
        <w:ind w:left="851" w:hanging="567"/>
        <w:rPr>
          <w:rFonts w:ascii="Cambria" w:hAnsi="Cambria" w:cs="Tahoma"/>
          <w:sz w:val="20"/>
          <w:szCs w:val="20"/>
        </w:rPr>
      </w:pPr>
      <w:r w:rsidRPr="00D87FC9">
        <w:rPr>
          <w:rFonts w:ascii="Cambria" w:hAnsi="Cambria" w:cs="Tahoma"/>
          <w:sz w:val="20"/>
          <w:szCs w:val="20"/>
        </w:rPr>
        <w:t xml:space="preserve">    </w:t>
      </w:r>
      <w:r w:rsidR="00D3756F" w:rsidRPr="00D87FC9">
        <w:rPr>
          <w:rFonts w:ascii="Cambria" w:hAnsi="Cambria" w:cs="Tahoma"/>
          <w:sz w:val="20"/>
          <w:szCs w:val="20"/>
        </w:rPr>
        <w:t>Z wybranym Wykonawcą Zamawiający zawrze umowę w trybie art. 94 ust.1 ustawy Prawo zamówień publicznych i uwzględnieniem zapisów art. 139 ustawy.</w:t>
      </w:r>
    </w:p>
    <w:p w:rsidR="00D3756F" w:rsidRPr="00D87FC9" w:rsidRDefault="00D3756F" w:rsidP="00EC2450">
      <w:pPr>
        <w:pStyle w:val="Nagwek3"/>
        <w:numPr>
          <w:ilvl w:val="0"/>
          <w:numId w:val="4"/>
        </w:numPr>
        <w:suppressAutoHyphens/>
        <w:spacing w:line="276" w:lineRule="auto"/>
        <w:rPr>
          <w:rFonts w:cs="Tahoma"/>
          <w:sz w:val="20"/>
          <w:szCs w:val="20"/>
          <w:u w:val="single"/>
        </w:rPr>
      </w:pPr>
      <w:r w:rsidRPr="00D87FC9">
        <w:rPr>
          <w:rFonts w:cs="Tahoma"/>
          <w:sz w:val="20"/>
          <w:szCs w:val="20"/>
          <w:u w:val="single"/>
        </w:rPr>
        <w:t>Formalności, jakie powinny zostać dopełnione po wyborze oferty w celu zawarcia umowy w</w:t>
      </w:r>
      <w:r w:rsidR="00C26156" w:rsidRPr="00D87FC9">
        <w:rPr>
          <w:rFonts w:cs="Tahoma"/>
          <w:sz w:val="20"/>
          <w:szCs w:val="20"/>
          <w:u w:val="single"/>
          <w:lang w:val="pl-PL"/>
        </w:rPr>
        <w:t> </w:t>
      </w:r>
      <w:r w:rsidRPr="00D87FC9">
        <w:rPr>
          <w:rFonts w:cs="Tahoma"/>
          <w:sz w:val="20"/>
          <w:szCs w:val="20"/>
          <w:u w:val="single"/>
        </w:rPr>
        <w:t>sprawie zamówienia publicznego</w:t>
      </w:r>
    </w:p>
    <w:p w:rsidR="00D3756F" w:rsidRPr="00D87FC9" w:rsidRDefault="00D3756F" w:rsidP="00EC2450">
      <w:pPr>
        <w:spacing w:line="276" w:lineRule="auto"/>
        <w:ind w:left="851" w:hanging="567"/>
        <w:jc w:val="both"/>
        <w:rPr>
          <w:rFonts w:ascii="Cambria" w:hAnsi="Cambria" w:cs="Tahoma"/>
          <w:sz w:val="20"/>
          <w:szCs w:val="20"/>
        </w:rPr>
      </w:pPr>
      <w:r w:rsidRPr="00D87FC9">
        <w:rPr>
          <w:rStyle w:val="oznaczenie"/>
          <w:rFonts w:ascii="Cambria" w:hAnsi="Cambria" w:cs="Tahoma"/>
          <w:sz w:val="20"/>
          <w:szCs w:val="20"/>
        </w:rPr>
        <w:t>2</w:t>
      </w:r>
      <w:r w:rsidR="00C20424" w:rsidRPr="00D87FC9">
        <w:rPr>
          <w:rStyle w:val="oznaczenie"/>
          <w:rFonts w:ascii="Cambria" w:hAnsi="Cambria" w:cs="Tahoma"/>
          <w:sz w:val="20"/>
          <w:szCs w:val="20"/>
        </w:rPr>
        <w:t>3</w:t>
      </w:r>
      <w:r w:rsidRPr="00D87FC9">
        <w:rPr>
          <w:rStyle w:val="oznaczenie"/>
          <w:rFonts w:ascii="Cambria" w:hAnsi="Cambria" w:cs="Tahoma"/>
          <w:sz w:val="20"/>
          <w:szCs w:val="20"/>
        </w:rPr>
        <w:t xml:space="preserve">.1. </w:t>
      </w:r>
      <w:r w:rsidRPr="00D87FC9">
        <w:rPr>
          <w:rFonts w:ascii="Cambria" w:hAnsi="Cambria" w:cs="Tahoma"/>
          <w:sz w:val="20"/>
          <w:szCs w:val="20"/>
        </w:rPr>
        <w:t>Niezwłocznie po wyborze najkorzystniejszej oferty Zamawiający jednocześnie zawiadamia Wykonawców, którzy złożyli oferty, o:</w:t>
      </w:r>
    </w:p>
    <w:p w:rsidR="00D3756F" w:rsidRPr="00D87FC9" w:rsidRDefault="00D3756F" w:rsidP="00EC2450">
      <w:pPr>
        <w:pStyle w:val="lit"/>
        <w:spacing w:line="276" w:lineRule="auto"/>
        <w:ind w:left="851" w:hanging="567"/>
        <w:rPr>
          <w:rFonts w:ascii="Cambria" w:hAnsi="Cambria" w:cs="Tahoma"/>
          <w:sz w:val="20"/>
        </w:rPr>
      </w:pPr>
      <w:r w:rsidRPr="00D87FC9">
        <w:rPr>
          <w:rFonts w:ascii="Cambria" w:hAnsi="Cambria" w:cs="Tahoma"/>
          <w:sz w:val="20"/>
        </w:rPr>
        <w:t>2</w:t>
      </w:r>
      <w:r w:rsidR="00C20424" w:rsidRPr="00D87FC9">
        <w:rPr>
          <w:rFonts w:ascii="Cambria" w:hAnsi="Cambria" w:cs="Tahoma"/>
          <w:sz w:val="20"/>
        </w:rPr>
        <w:t>3</w:t>
      </w:r>
      <w:r w:rsidRPr="00D87FC9">
        <w:rPr>
          <w:rFonts w:ascii="Cambria" w:hAnsi="Cambria" w:cs="Tahoma"/>
          <w:sz w:val="20"/>
        </w:rPr>
        <w:t>.1.1 wyborze najkorzystniejszej oferty, podając nazwę (firmę), albo imię i nazwisko, siedzibę albo adres zamieszkania i adres Wykonawcy, którego ofertę wybrano, uzasadnienie jej wyboru oraz nazwy (firmy), albo imiona i nazwiska, siedziby albo miejsca zamieszkania i adresy Wykonawców, którzy złożyli oferty, a także punktację przyznaną ofertom w każdym kryterium oceny ofert i łączną punktację;</w:t>
      </w:r>
    </w:p>
    <w:p w:rsidR="00D3756F" w:rsidRPr="00D87FC9" w:rsidRDefault="00D3756F" w:rsidP="00EC2450">
      <w:pPr>
        <w:pStyle w:val="lit"/>
        <w:spacing w:line="276" w:lineRule="auto"/>
        <w:ind w:left="851" w:hanging="567"/>
        <w:rPr>
          <w:rFonts w:ascii="Cambria" w:hAnsi="Cambria" w:cs="Tahoma"/>
          <w:sz w:val="20"/>
        </w:rPr>
      </w:pPr>
      <w:r w:rsidRPr="00D87FC9">
        <w:rPr>
          <w:rFonts w:ascii="Cambria" w:hAnsi="Cambria" w:cs="Tahoma"/>
          <w:sz w:val="20"/>
        </w:rPr>
        <w:t>2</w:t>
      </w:r>
      <w:r w:rsidR="00C20424" w:rsidRPr="00D87FC9">
        <w:rPr>
          <w:rFonts w:ascii="Cambria" w:hAnsi="Cambria" w:cs="Tahoma"/>
          <w:sz w:val="20"/>
        </w:rPr>
        <w:t>3</w:t>
      </w:r>
      <w:r w:rsidRPr="00D87FC9">
        <w:rPr>
          <w:rFonts w:ascii="Cambria" w:hAnsi="Cambria" w:cs="Tahoma"/>
          <w:sz w:val="20"/>
        </w:rPr>
        <w:t>.1.2 Wykonawcach, których oferty zostały odrzucone, podając uzasadnienie faktyczne i prawne;</w:t>
      </w:r>
    </w:p>
    <w:p w:rsidR="00D3756F" w:rsidRPr="00D87FC9" w:rsidRDefault="00D3756F" w:rsidP="00EC2450">
      <w:pPr>
        <w:pStyle w:val="lit"/>
        <w:spacing w:line="276" w:lineRule="auto"/>
        <w:ind w:left="851" w:hanging="567"/>
        <w:rPr>
          <w:rFonts w:ascii="Cambria" w:hAnsi="Cambria" w:cs="Tahoma"/>
          <w:sz w:val="20"/>
        </w:rPr>
      </w:pPr>
      <w:r w:rsidRPr="00D87FC9">
        <w:rPr>
          <w:rFonts w:ascii="Cambria" w:hAnsi="Cambria" w:cs="Tahoma"/>
          <w:sz w:val="20"/>
        </w:rPr>
        <w:t>2</w:t>
      </w:r>
      <w:r w:rsidR="00C20424" w:rsidRPr="00D87FC9">
        <w:rPr>
          <w:rFonts w:ascii="Cambria" w:hAnsi="Cambria" w:cs="Tahoma"/>
          <w:sz w:val="20"/>
        </w:rPr>
        <w:t>3</w:t>
      </w:r>
      <w:r w:rsidRPr="00D87FC9">
        <w:rPr>
          <w:rFonts w:ascii="Cambria" w:hAnsi="Cambria" w:cs="Tahoma"/>
          <w:sz w:val="20"/>
        </w:rPr>
        <w:t xml:space="preserve">.1.3 Wykonawcach, którzy zostali wykluczeni z postępowania o udzielenie zamówienia, podając </w:t>
      </w:r>
      <w:r w:rsidR="00320B0F" w:rsidRPr="00D87FC9">
        <w:rPr>
          <w:rFonts w:ascii="Cambria" w:hAnsi="Cambria" w:cs="Tahoma"/>
          <w:sz w:val="20"/>
        </w:rPr>
        <w:t>uzasadnienie faktyczne i prawne</w:t>
      </w:r>
    </w:p>
    <w:p w:rsidR="00A9381C" w:rsidRPr="00D87FC9" w:rsidRDefault="00A9381C" w:rsidP="00EC2450">
      <w:pPr>
        <w:pStyle w:val="lit"/>
        <w:spacing w:line="276" w:lineRule="auto"/>
        <w:ind w:left="851" w:hanging="567"/>
        <w:rPr>
          <w:rFonts w:ascii="Cambria" w:hAnsi="Cambria" w:cs="Tahoma"/>
          <w:sz w:val="20"/>
        </w:rPr>
      </w:pPr>
      <w:r w:rsidRPr="00D87FC9">
        <w:rPr>
          <w:rFonts w:ascii="Cambria" w:hAnsi="Cambria" w:cs="Tahoma"/>
          <w:sz w:val="20"/>
        </w:rPr>
        <w:t>2</w:t>
      </w:r>
      <w:r w:rsidR="00C20424" w:rsidRPr="00D87FC9">
        <w:rPr>
          <w:rFonts w:ascii="Cambria" w:hAnsi="Cambria" w:cs="Tahoma"/>
          <w:sz w:val="20"/>
        </w:rPr>
        <w:t>3</w:t>
      </w:r>
      <w:r w:rsidRPr="00D87FC9">
        <w:rPr>
          <w:rFonts w:ascii="Cambria" w:hAnsi="Cambria" w:cs="Tahoma"/>
          <w:sz w:val="20"/>
        </w:rPr>
        <w:t>.1.4 Unieważnieniu postępowania z podaniem uzasadnienia faktycznego i prawnego</w:t>
      </w:r>
    </w:p>
    <w:p w:rsidR="00320B0F" w:rsidRPr="00D87FC9" w:rsidRDefault="00D3756F" w:rsidP="00EC2450">
      <w:pPr>
        <w:spacing w:line="276" w:lineRule="auto"/>
        <w:ind w:left="851" w:hanging="567"/>
        <w:jc w:val="both"/>
        <w:rPr>
          <w:rFonts w:ascii="Cambria" w:hAnsi="Cambria" w:cs="Tahoma"/>
          <w:sz w:val="20"/>
          <w:szCs w:val="20"/>
        </w:rPr>
      </w:pPr>
      <w:r w:rsidRPr="00D87FC9">
        <w:rPr>
          <w:rFonts w:ascii="Cambria" w:hAnsi="Cambria" w:cs="Tahoma"/>
          <w:sz w:val="20"/>
          <w:szCs w:val="20"/>
        </w:rPr>
        <w:t>2</w:t>
      </w:r>
      <w:r w:rsidR="00C20424" w:rsidRPr="00D87FC9">
        <w:rPr>
          <w:rFonts w:ascii="Cambria" w:hAnsi="Cambria" w:cs="Tahoma"/>
          <w:sz w:val="20"/>
          <w:szCs w:val="20"/>
        </w:rPr>
        <w:t>3</w:t>
      </w:r>
      <w:r w:rsidRPr="00D87FC9">
        <w:rPr>
          <w:rFonts w:ascii="Cambria" w:hAnsi="Cambria" w:cs="Tahoma"/>
          <w:sz w:val="20"/>
          <w:szCs w:val="20"/>
        </w:rPr>
        <w:t>.2.</w:t>
      </w:r>
      <w:r w:rsidRPr="00D87FC9">
        <w:rPr>
          <w:rFonts w:ascii="Cambria" w:hAnsi="Cambria" w:cs="Tahoma"/>
          <w:sz w:val="20"/>
          <w:szCs w:val="20"/>
        </w:rPr>
        <w:tab/>
        <w:t xml:space="preserve">Niezwłocznie po wyborze najkorzystniejszej oferty Zamawiający zamieści informacje, o których mowa w </w:t>
      </w:r>
      <w:r w:rsidR="00A9381C" w:rsidRPr="00D87FC9">
        <w:rPr>
          <w:rFonts w:ascii="Cambria" w:hAnsi="Cambria" w:cs="Tahoma"/>
          <w:sz w:val="20"/>
          <w:szCs w:val="20"/>
        </w:rPr>
        <w:t>pkt. 2</w:t>
      </w:r>
      <w:r w:rsidR="00C20424" w:rsidRPr="00D87FC9">
        <w:rPr>
          <w:rFonts w:ascii="Cambria" w:hAnsi="Cambria" w:cs="Tahoma"/>
          <w:sz w:val="20"/>
          <w:szCs w:val="20"/>
        </w:rPr>
        <w:t>3</w:t>
      </w:r>
      <w:r w:rsidR="00A9381C" w:rsidRPr="00D87FC9">
        <w:rPr>
          <w:rFonts w:ascii="Cambria" w:hAnsi="Cambria" w:cs="Tahoma"/>
          <w:sz w:val="20"/>
          <w:szCs w:val="20"/>
        </w:rPr>
        <w:t>.1.1</w:t>
      </w:r>
      <w:r w:rsidRPr="00D87FC9">
        <w:rPr>
          <w:rFonts w:ascii="Cambria" w:hAnsi="Cambria" w:cs="Tahoma"/>
          <w:sz w:val="20"/>
          <w:szCs w:val="20"/>
        </w:rPr>
        <w:t xml:space="preserve"> na stronie internetowej.</w:t>
      </w:r>
    </w:p>
    <w:p w:rsidR="00320B0F" w:rsidRPr="00D87FC9" w:rsidRDefault="00320B0F" w:rsidP="00EC2450">
      <w:pPr>
        <w:spacing w:line="276" w:lineRule="auto"/>
        <w:ind w:left="851" w:hanging="567"/>
        <w:jc w:val="both"/>
        <w:rPr>
          <w:rFonts w:ascii="Cambria" w:hAnsi="Cambria" w:cs="Tahoma"/>
          <w:sz w:val="20"/>
          <w:szCs w:val="20"/>
        </w:rPr>
      </w:pPr>
      <w:r w:rsidRPr="00D87FC9">
        <w:rPr>
          <w:rFonts w:ascii="Cambria" w:hAnsi="Cambria" w:cs="Tahoma"/>
          <w:sz w:val="20"/>
          <w:szCs w:val="20"/>
        </w:rPr>
        <w:t>2</w:t>
      </w:r>
      <w:r w:rsidR="00C20424" w:rsidRPr="00D87FC9">
        <w:rPr>
          <w:rFonts w:ascii="Cambria" w:hAnsi="Cambria" w:cs="Tahoma"/>
          <w:sz w:val="20"/>
          <w:szCs w:val="20"/>
        </w:rPr>
        <w:t>3</w:t>
      </w:r>
      <w:r w:rsidRPr="00D87FC9">
        <w:rPr>
          <w:rFonts w:ascii="Cambria" w:hAnsi="Cambria" w:cs="Tahoma"/>
          <w:sz w:val="20"/>
          <w:szCs w:val="20"/>
        </w:rPr>
        <w:t>.3</w:t>
      </w:r>
      <w:r w:rsidR="00A5365F" w:rsidRPr="00D87FC9">
        <w:rPr>
          <w:rFonts w:ascii="Cambria" w:hAnsi="Cambria" w:cs="Tahoma"/>
          <w:sz w:val="20"/>
          <w:szCs w:val="20"/>
        </w:rPr>
        <w:t xml:space="preserve">. </w:t>
      </w:r>
      <w:r w:rsidRPr="00D87FC9">
        <w:rPr>
          <w:rFonts w:ascii="Cambria" w:hAnsi="Cambria" w:cs="Tahoma"/>
          <w:sz w:val="20"/>
          <w:szCs w:val="20"/>
        </w:rPr>
        <w:t xml:space="preserve"> Wykonawca, którego oferta zostanie uznana za najkorzystniejszą, przed podpisaniem umowy zobowiązany jest do:</w:t>
      </w:r>
    </w:p>
    <w:p w:rsidR="00C840ED" w:rsidRDefault="00320B0F" w:rsidP="00C840ED">
      <w:pPr>
        <w:pStyle w:val="Stopka"/>
        <w:numPr>
          <w:ilvl w:val="2"/>
          <w:numId w:val="0"/>
        </w:numPr>
        <w:tabs>
          <w:tab w:val="clear" w:pos="4536"/>
          <w:tab w:val="clear" w:pos="9072"/>
        </w:tabs>
        <w:suppressAutoHyphens/>
        <w:spacing w:line="276" w:lineRule="auto"/>
        <w:ind w:left="851" w:hanging="567"/>
        <w:jc w:val="both"/>
        <w:rPr>
          <w:rFonts w:ascii="Cambria" w:hAnsi="Cambria" w:cs="Tahoma"/>
          <w:sz w:val="20"/>
          <w:szCs w:val="20"/>
        </w:rPr>
      </w:pPr>
      <w:r w:rsidRPr="00D87FC9">
        <w:rPr>
          <w:rFonts w:ascii="Cambria" w:hAnsi="Cambria" w:cs="Tahoma"/>
          <w:sz w:val="20"/>
          <w:szCs w:val="20"/>
        </w:rPr>
        <w:t>2</w:t>
      </w:r>
      <w:r w:rsidR="00C20424" w:rsidRPr="00D87FC9">
        <w:rPr>
          <w:rFonts w:ascii="Cambria" w:hAnsi="Cambria" w:cs="Tahoma"/>
          <w:sz w:val="20"/>
          <w:szCs w:val="20"/>
        </w:rPr>
        <w:t>3</w:t>
      </w:r>
      <w:r w:rsidRPr="00D87FC9">
        <w:rPr>
          <w:rFonts w:ascii="Cambria" w:hAnsi="Cambria" w:cs="Tahoma"/>
          <w:sz w:val="20"/>
          <w:szCs w:val="20"/>
        </w:rPr>
        <w:t>.3.1. przedłożenia umowy regulującej współpracę Wykonawców wspólnie ubiegających się o</w:t>
      </w:r>
      <w:r w:rsidR="00C26156" w:rsidRPr="00D87FC9">
        <w:rPr>
          <w:rFonts w:ascii="Cambria" w:hAnsi="Cambria" w:cs="Tahoma"/>
          <w:sz w:val="20"/>
          <w:szCs w:val="20"/>
        </w:rPr>
        <w:t> </w:t>
      </w:r>
      <w:r w:rsidRPr="00D87FC9">
        <w:rPr>
          <w:rFonts w:ascii="Cambria" w:hAnsi="Cambria" w:cs="Tahoma"/>
          <w:sz w:val="20"/>
          <w:szCs w:val="20"/>
        </w:rPr>
        <w:t xml:space="preserve">udzielenie zamówienia, </w:t>
      </w:r>
    </w:p>
    <w:p w:rsidR="00C840ED" w:rsidRPr="00C840ED" w:rsidRDefault="00C840ED" w:rsidP="00C840ED">
      <w:pPr>
        <w:pStyle w:val="Stopka"/>
        <w:numPr>
          <w:ilvl w:val="2"/>
          <w:numId w:val="0"/>
        </w:numPr>
        <w:tabs>
          <w:tab w:val="clear" w:pos="4536"/>
          <w:tab w:val="clear" w:pos="9072"/>
        </w:tabs>
        <w:suppressAutoHyphens/>
        <w:spacing w:line="276" w:lineRule="auto"/>
        <w:ind w:left="851" w:hanging="567"/>
        <w:jc w:val="both"/>
        <w:rPr>
          <w:rFonts w:ascii="Cambria" w:hAnsi="Cambria" w:cs="Tahoma"/>
          <w:sz w:val="16"/>
          <w:szCs w:val="20"/>
        </w:rPr>
      </w:pPr>
      <w:r>
        <w:rPr>
          <w:rFonts w:ascii="Cambria" w:hAnsi="Cambria" w:cs="Arial"/>
          <w:iCs/>
          <w:sz w:val="20"/>
        </w:rPr>
        <w:t xml:space="preserve">23.3.2 </w:t>
      </w:r>
      <w:r w:rsidRPr="00C840ED">
        <w:rPr>
          <w:rFonts w:ascii="Cambria" w:hAnsi="Cambria" w:cs="Arial"/>
          <w:iCs/>
          <w:sz w:val="20"/>
        </w:rPr>
        <w:t>Certyfikat potwierdzający parametry jakościowe wraz ze wskazaniem kopalni, z której pochodził będzie przedmiot zamówienia</w:t>
      </w:r>
    </w:p>
    <w:p w:rsidR="00CA7E25" w:rsidRPr="00D87FC9" w:rsidRDefault="00CA7E25" w:rsidP="00EC2450">
      <w:pPr>
        <w:pStyle w:val="Lista"/>
        <w:widowControl/>
        <w:suppressAutoHyphens w:val="0"/>
        <w:spacing w:after="0" w:line="276" w:lineRule="auto"/>
        <w:ind w:left="993"/>
        <w:jc w:val="both"/>
        <w:rPr>
          <w:rFonts w:ascii="Cambria" w:hAnsi="Cambria" w:cs="Arial"/>
          <w:sz w:val="20"/>
          <w:szCs w:val="20"/>
        </w:rPr>
      </w:pPr>
    </w:p>
    <w:p w:rsidR="00D3756F" w:rsidRPr="00D87FC9" w:rsidRDefault="00D3756F" w:rsidP="00EC2450">
      <w:pPr>
        <w:pStyle w:val="Tekstpodstawowy"/>
        <w:tabs>
          <w:tab w:val="left" w:pos="860"/>
          <w:tab w:val="left" w:pos="993"/>
        </w:tabs>
        <w:spacing w:line="276" w:lineRule="auto"/>
        <w:rPr>
          <w:rFonts w:ascii="Cambria" w:hAnsi="Cambria" w:cs="Tahoma"/>
          <w:b/>
          <w:sz w:val="20"/>
          <w:szCs w:val="20"/>
          <w:u w:val="single"/>
        </w:rPr>
      </w:pPr>
      <w:r w:rsidRPr="00D87FC9">
        <w:rPr>
          <w:rFonts w:ascii="Cambria" w:hAnsi="Cambria" w:cs="Tahoma"/>
          <w:b/>
          <w:sz w:val="20"/>
          <w:szCs w:val="20"/>
        </w:rPr>
        <w:t>2</w:t>
      </w:r>
      <w:r w:rsidR="00C20424" w:rsidRPr="00D87FC9">
        <w:rPr>
          <w:rFonts w:ascii="Cambria" w:hAnsi="Cambria" w:cs="Tahoma"/>
          <w:b/>
          <w:sz w:val="20"/>
          <w:szCs w:val="20"/>
        </w:rPr>
        <w:t>4</w:t>
      </w:r>
      <w:r w:rsidR="00855E79" w:rsidRPr="00D87FC9">
        <w:rPr>
          <w:rFonts w:ascii="Cambria" w:hAnsi="Cambria" w:cs="Tahoma"/>
          <w:b/>
          <w:sz w:val="20"/>
          <w:szCs w:val="20"/>
        </w:rPr>
        <w:t>.</w:t>
      </w:r>
      <w:r w:rsidRPr="00D87FC9">
        <w:rPr>
          <w:rFonts w:ascii="Cambria" w:hAnsi="Cambria" w:cs="Tahoma"/>
          <w:b/>
          <w:sz w:val="20"/>
          <w:szCs w:val="20"/>
        </w:rPr>
        <w:t xml:space="preserve">   </w:t>
      </w:r>
      <w:r w:rsidRPr="00D87FC9">
        <w:rPr>
          <w:rFonts w:ascii="Cambria" w:hAnsi="Cambria" w:cs="Tahoma"/>
          <w:b/>
          <w:sz w:val="20"/>
          <w:szCs w:val="20"/>
          <w:u w:val="single"/>
        </w:rPr>
        <w:t>Istotne warunki umowy</w:t>
      </w:r>
    </w:p>
    <w:p w:rsidR="00C20424" w:rsidRPr="00D87FC9" w:rsidRDefault="00C20424" w:rsidP="00EC2450">
      <w:pPr>
        <w:pStyle w:val="Tekstpodstawowy"/>
        <w:spacing w:after="0" w:line="276" w:lineRule="auto"/>
        <w:ind w:left="360" w:right="-47"/>
        <w:jc w:val="both"/>
        <w:rPr>
          <w:rFonts w:ascii="Cambria" w:hAnsi="Cambria" w:cs="Tahoma"/>
          <w:sz w:val="20"/>
          <w:szCs w:val="20"/>
        </w:rPr>
      </w:pPr>
      <w:r w:rsidRPr="00D87FC9">
        <w:rPr>
          <w:rFonts w:ascii="Cambria" w:hAnsi="Cambria" w:cs="Tahoma"/>
          <w:sz w:val="20"/>
          <w:szCs w:val="20"/>
        </w:rPr>
        <w:t xml:space="preserve">Wzór umowy stanowi Zał. Nr </w:t>
      </w:r>
      <w:r w:rsidR="0090412F" w:rsidRPr="00D87FC9">
        <w:rPr>
          <w:rFonts w:ascii="Cambria" w:hAnsi="Cambria" w:cs="Tahoma"/>
          <w:sz w:val="20"/>
          <w:szCs w:val="20"/>
        </w:rPr>
        <w:t>1</w:t>
      </w:r>
      <w:r w:rsidRPr="00D87FC9">
        <w:rPr>
          <w:rFonts w:ascii="Cambria" w:hAnsi="Cambria" w:cs="Tahoma"/>
          <w:sz w:val="20"/>
          <w:szCs w:val="20"/>
        </w:rPr>
        <w:t xml:space="preserve"> do SIWZ</w:t>
      </w:r>
    </w:p>
    <w:p w:rsidR="00D3756F" w:rsidRPr="00D87FC9" w:rsidRDefault="00D3756F" w:rsidP="00EC2450">
      <w:pPr>
        <w:pStyle w:val="Tekstpodstawowy"/>
        <w:spacing w:after="0" w:line="276" w:lineRule="auto"/>
        <w:ind w:left="360" w:right="-47"/>
        <w:rPr>
          <w:rFonts w:ascii="Cambria" w:hAnsi="Cambria" w:cs="Tahoma"/>
          <w:sz w:val="20"/>
          <w:szCs w:val="20"/>
        </w:rPr>
      </w:pPr>
    </w:p>
    <w:p w:rsidR="00D3756F" w:rsidRPr="00D87FC9" w:rsidRDefault="00D3756F" w:rsidP="00EC2450">
      <w:pPr>
        <w:spacing w:line="276" w:lineRule="auto"/>
        <w:ind w:left="426" w:hanging="426"/>
        <w:rPr>
          <w:rFonts w:ascii="Cambria" w:hAnsi="Cambria" w:cs="Tahoma"/>
          <w:b/>
          <w:bCs/>
          <w:sz w:val="20"/>
          <w:szCs w:val="20"/>
          <w:u w:val="single"/>
        </w:rPr>
      </w:pPr>
      <w:r w:rsidRPr="00D87FC9">
        <w:rPr>
          <w:rFonts w:ascii="Cambria" w:hAnsi="Cambria" w:cs="Tahoma"/>
          <w:b/>
          <w:bCs/>
          <w:sz w:val="20"/>
          <w:szCs w:val="20"/>
        </w:rPr>
        <w:t>2</w:t>
      </w:r>
      <w:r w:rsidR="00C20424" w:rsidRPr="00D87FC9">
        <w:rPr>
          <w:rFonts w:ascii="Cambria" w:hAnsi="Cambria" w:cs="Tahoma"/>
          <w:b/>
          <w:bCs/>
          <w:sz w:val="20"/>
          <w:szCs w:val="20"/>
        </w:rPr>
        <w:t>5</w:t>
      </w:r>
      <w:r w:rsidRPr="00D87FC9">
        <w:rPr>
          <w:rFonts w:ascii="Cambria" w:hAnsi="Cambria" w:cs="Tahoma"/>
          <w:b/>
          <w:bCs/>
          <w:sz w:val="20"/>
          <w:szCs w:val="20"/>
        </w:rPr>
        <w:t xml:space="preserve">. </w:t>
      </w:r>
      <w:r w:rsidRPr="00D87FC9">
        <w:rPr>
          <w:rFonts w:ascii="Cambria" w:hAnsi="Cambria" w:cs="Tahoma"/>
          <w:b/>
          <w:bCs/>
          <w:sz w:val="20"/>
          <w:szCs w:val="20"/>
          <w:u w:val="single"/>
        </w:rPr>
        <w:t>Zamawiający dopuszcza zmianę zawartej umowy w następujących okolicznościach;</w:t>
      </w:r>
    </w:p>
    <w:p w:rsidR="00D3756F" w:rsidRPr="00D87FC9" w:rsidRDefault="00D3756F" w:rsidP="00EC2450">
      <w:pPr>
        <w:spacing w:line="276" w:lineRule="auto"/>
        <w:ind w:left="426" w:hanging="426"/>
        <w:rPr>
          <w:rFonts w:ascii="Cambria" w:hAnsi="Cambria" w:cs="Tahoma"/>
          <w:sz w:val="20"/>
          <w:szCs w:val="20"/>
        </w:rPr>
      </w:pPr>
    </w:p>
    <w:p w:rsidR="00D3756F" w:rsidRPr="00D87FC9" w:rsidRDefault="00E76F0C" w:rsidP="00EC2450">
      <w:pPr>
        <w:suppressAutoHyphens/>
        <w:spacing w:line="276" w:lineRule="auto"/>
        <w:ind w:left="851" w:hanging="565"/>
        <w:jc w:val="both"/>
        <w:rPr>
          <w:rFonts w:ascii="Cambria" w:hAnsi="Cambria" w:cs="Tahoma"/>
          <w:sz w:val="20"/>
          <w:szCs w:val="20"/>
        </w:rPr>
      </w:pPr>
      <w:r w:rsidRPr="00D87FC9">
        <w:rPr>
          <w:rFonts w:ascii="Cambria" w:hAnsi="Cambria" w:cs="Tahoma"/>
          <w:bCs/>
          <w:sz w:val="20"/>
          <w:szCs w:val="20"/>
        </w:rPr>
        <w:t>2</w:t>
      </w:r>
      <w:r w:rsidR="00C20424" w:rsidRPr="00D87FC9">
        <w:rPr>
          <w:rFonts w:ascii="Cambria" w:hAnsi="Cambria" w:cs="Tahoma"/>
          <w:bCs/>
          <w:sz w:val="20"/>
          <w:szCs w:val="20"/>
        </w:rPr>
        <w:t>5</w:t>
      </w:r>
      <w:r w:rsidRPr="00D87FC9">
        <w:rPr>
          <w:rFonts w:ascii="Cambria" w:hAnsi="Cambria" w:cs="Tahoma"/>
          <w:bCs/>
          <w:sz w:val="20"/>
          <w:szCs w:val="20"/>
        </w:rPr>
        <w:t xml:space="preserve">.1. </w:t>
      </w:r>
      <w:r w:rsidR="00CE5DD4" w:rsidRPr="00D87FC9">
        <w:rPr>
          <w:rFonts w:ascii="Cambria" w:hAnsi="Cambria" w:cs="Tahoma"/>
          <w:bCs/>
          <w:sz w:val="20"/>
          <w:szCs w:val="20"/>
        </w:rPr>
        <w:t xml:space="preserve"> </w:t>
      </w:r>
      <w:r w:rsidR="00D3756F" w:rsidRPr="00D87FC9">
        <w:rPr>
          <w:rFonts w:ascii="Cambria" w:hAnsi="Cambria" w:cs="Tahoma"/>
          <w:bCs/>
          <w:sz w:val="20"/>
          <w:szCs w:val="20"/>
        </w:rPr>
        <w:t xml:space="preserve">Zmiany terminu przewidzianego na zakończenie dostawy w przypadku </w:t>
      </w:r>
      <w:r w:rsidR="00D3756F" w:rsidRPr="00D87FC9">
        <w:rPr>
          <w:rFonts w:ascii="Cambria" w:hAnsi="Cambria" w:cs="Tahoma"/>
          <w:sz w:val="20"/>
          <w:szCs w:val="20"/>
        </w:rPr>
        <w:t>wstrzyma</w:t>
      </w:r>
      <w:r w:rsidR="00D449D0">
        <w:rPr>
          <w:rFonts w:ascii="Cambria" w:hAnsi="Cambria" w:cs="Tahoma"/>
          <w:sz w:val="20"/>
          <w:szCs w:val="20"/>
        </w:rPr>
        <w:t>nia</w:t>
      </w:r>
      <w:r w:rsidR="00CE5DD4" w:rsidRPr="00D87FC9">
        <w:rPr>
          <w:rFonts w:ascii="Cambria" w:hAnsi="Cambria" w:cs="Tahoma"/>
          <w:sz w:val="20"/>
          <w:szCs w:val="20"/>
        </w:rPr>
        <w:t xml:space="preserve"> </w:t>
      </w:r>
      <w:r w:rsidR="00A76108" w:rsidRPr="00D87FC9">
        <w:rPr>
          <w:rFonts w:ascii="Cambria" w:hAnsi="Cambria" w:cs="Tahoma"/>
          <w:sz w:val="20"/>
          <w:szCs w:val="20"/>
        </w:rPr>
        <w:t>dostawy przez Zamawiającego.</w:t>
      </w:r>
    </w:p>
    <w:p w:rsidR="00D3756F" w:rsidRPr="00D87FC9" w:rsidRDefault="00C20424" w:rsidP="00EC2450">
      <w:pPr>
        <w:pStyle w:val="Nagwek4"/>
        <w:numPr>
          <w:ilvl w:val="2"/>
          <w:numId w:val="17"/>
        </w:numPr>
        <w:tabs>
          <w:tab w:val="left" w:pos="360"/>
        </w:tabs>
        <w:suppressAutoHyphens/>
        <w:spacing w:before="0" w:after="120" w:line="276" w:lineRule="auto"/>
        <w:ind w:left="426" w:hanging="426"/>
        <w:rPr>
          <w:rFonts w:ascii="Cambria" w:hAnsi="Cambria" w:cs="Tahoma"/>
          <w:sz w:val="20"/>
          <w:szCs w:val="20"/>
          <w:u w:val="single"/>
        </w:rPr>
      </w:pPr>
      <w:r w:rsidRPr="00D87FC9">
        <w:rPr>
          <w:rFonts w:ascii="Cambria" w:hAnsi="Cambria" w:cs="Tahoma"/>
          <w:sz w:val="20"/>
          <w:szCs w:val="20"/>
        </w:rPr>
        <w:t xml:space="preserve"> </w:t>
      </w:r>
      <w:r w:rsidR="00E76F0C" w:rsidRPr="00D87FC9">
        <w:rPr>
          <w:rFonts w:ascii="Cambria" w:hAnsi="Cambria" w:cs="Tahoma"/>
          <w:sz w:val="20"/>
          <w:szCs w:val="20"/>
        </w:rPr>
        <w:t xml:space="preserve"> </w:t>
      </w:r>
      <w:r w:rsidR="00D3756F" w:rsidRPr="00D87FC9">
        <w:rPr>
          <w:rFonts w:ascii="Cambria" w:hAnsi="Cambria" w:cs="Tahoma"/>
          <w:sz w:val="20"/>
          <w:szCs w:val="20"/>
          <w:u w:val="single"/>
        </w:rPr>
        <w:t>Pouczenie o środkach ochrony prawnej przysługującej Wykonawcy w toku postępowania udzielenie zamówienia</w:t>
      </w:r>
    </w:p>
    <w:p w:rsidR="004A6ADB" w:rsidRPr="00D87FC9" w:rsidRDefault="004A6ADB" w:rsidP="00EC2450">
      <w:pPr>
        <w:pStyle w:val="Tekstpodstawowy"/>
        <w:spacing w:line="276" w:lineRule="auto"/>
        <w:ind w:left="720"/>
        <w:jc w:val="both"/>
        <w:rPr>
          <w:rFonts w:ascii="Cambria" w:hAnsi="Cambria" w:cs="Tahoma"/>
          <w:sz w:val="20"/>
          <w:szCs w:val="20"/>
        </w:rPr>
      </w:pPr>
      <w:r w:rsidRPr="00D87FC9">
        <w:rPr>
          <w:rFonts w:ascii="Cambria" w:hAnsi="Cambria" w:cs="Tahoma"/>
          <w:sz w:val="20"/>
          <w:szCs w:val="20"/>
        </w:rPr>
        <w:t>2</w:t>
      </w:r>
      <w:r w:rsidR="00A5365F" w:rsidRPr="00D87FC9">
        <w:rPr>
          <w:rFonts w:ascii="Cambria" w:hAnsi="Cambria" w:cs="Tahoma"/>
          <w:sz w:val="20"/>
          <w:szCs w:val="20"/>
        </w:rPr>
        <w:t>6</w:t>
      </w:r>
      <w:r w:rsidRPr="00D87FC9">
        <w:rPr>
          <w:rFonts w:ascii="Cambria" w:hAnsi="Cambria" w:cs="Tahoma"/>
          <w:sz w:val="20"/>
          <w:szCs w:val="20"/>
        </w:rPr>
        <w:t>.1 Wykonawcom oraz innym osobom, których interes doznał uszczerbku w wyniku naruszenia przez zamawiającego przepisów ustawy, przysługuje prawo wniesienia Odwołania do Prezesa Krajowej Izby Odwoławczej na zasadach określonych w dziale VI ustawy dla postępowań o</w:t>
      </w:r>
      <w:r w:rsidR="00C26156" w:rsidRPr="00D87FC9">
        <w:rPr>
          <w:rFonts w:ascii="Cambria" w:hAnsi="Cambria" w:cs="Tahoma"/>
          <w:sz w:val="20"/>
          <w:szCs w:val="20"/>
        </w:rPr>
        <w:t> </w:t>
      </w:r>
      <w:r w:rsidRPr="00D87FC9">
        <w:rPr>
          <w:rFonts w:ascii="Cambria" w:hAnsi="Cambria" w:cs="Tahoma"/>
          <w:sz w:val="20"/>
          <w:szCs w:val="20"/>
        </w:rPr>
        <w:t>wartości większej od kwoty o której mowa w art.11 ust.8 ustawy. Na orzeczenie Izby stronom oraz uczestnikom postępowania odwoławczego przysługuje skarga do sądu.</w:t>
      </w:r>
    </w:p>
    <w:p w:rsidR="00D3756F" w:rsidRPr="00D87FC9" w:rsidRDefault="004A6ADB" w:rsidP="00EC2450">
      <w:pPr>
        <w:pStyle w:val="Tekstpodstawowy"/>
        <w:spacing w:line="276" w:lineRule="auto"/>
        <w:ind w:left="720"/>
        <w:jc w:val="both"/>
        <w:rPr>
          <w:rFonts w:ascii="Cambria" w:hAnsi="Cambria" w:cs="Tahoma"/>
          <w:sz w:val="20"/>
          <w:szCs w:val="20"/>
        </w:rPr>
      </w:pPr>
      <w:r w:rsidRPr="00D87FC9">
        <w:rPr>
          <w:rFonts w:ascii="Cambria" w:hAnsi="Cambria" w:cs="Tahoma"/>
          <w:sz w:val="20"/>
          <w:szCs w:val="20"/>
        </w:rPr>
        <w:t>2</w:t>
      </w:r>
      <w:r w:rsidR="00A5365F" w:rsidRPr="00D87FC9">
        <w:rPr>
          <w:rFonts w:ascii="Cambria" w:hAnsi="Cambria" w:cs="Tahoma"/>
          <w:sz w:val="20"/>
          <w:szCs w:val="20"/>
        </w:rPr>
        <w:t>6</w:t>
      </w:r>
      <w:r w:rsidRPr="00D87FC9">
        <w:rPr>
          <w:rFonts w:ascii="Cambria" w:hAnsi="Cambria" w:cs="Tahoma"/>
          <w:sz w:val="20"/>
          <w:szCs w:val="20"/>
        </w:rPr>
        <w:t>.2 Ponadto Wykonawca może w terminie przewidzianym do wniesienia odwołania poinformować zamawiającego o niezgodnej z przepisami ustawy czynności podjętej lub czynności zaniechanej do której był zobowiązany na podstawie ustawy, na które nie przysługuje odwołanie</w:t>
      </w:r>
      <w:r w:rsidR="00D3756F" w:rsidRPr="00D87FC9">
        <w:rPr>
          <w:rFonts w:ascii="Cambria" w:hAnsi="Cambria" w:cs="Tahoma"/>
          <w:sz w:val="20"/>
          <w:szCs w:val="20"/>
        </w:rPr>
        <w:t>.</w:t>
      </w:r>
    </w:p>
    <w:p w:rsidR="00A40301" w:rsidRPr="00D87FC9" w:rsidRDefault="00D3756F" w:rsidP="00EC2450">
      <w:pPr>
        <w:pStyle w:val="Tekstpodstawowy"/>
        <w:numPr>
          <w:ilvl w:val="2"/>
          <w:numId w:val="17"/>
        </w:numPr>
        <w:spacing w:line="276" w:lineRule="auto"/>
        <w:ind w:left="426" w:hanging="426"/>
        <w:rPr>
          <w:rFonts w:ascii="Cambria" w:hAnsi="Cambria" w:cs="Tahoma"/>
          <w:b/>
          <w:sz w:val="20"/>
          <w:szCs w:val="20"/>
          <w:u w:val="single"/>
        </w:rPr>
      </w:pPr>
      <w:r w:rsidRPr="00D87FC9">
        <w:rPr>
          <w:rFonts w:ascii="Cambria" w:hAnsi="Cambria" w:cs="Tahoma"/>
          <w:b/>
          <w:sz w:val="20"/>
          <w:szCs w:val="20"/>
          <w:u w:val="single"/>
        </w:rPr>
        <w:t xml:space="preserve">Zamawiający nie przewiduje wymagań związanych z art. 29 ust </w:t>
      </w:r>
      <w:r w:rsidR="00CE5DD4" w:rsidRPr="00D87FC9">
        <w:rPr>
          <w:rFonts w:ascii="Cambria" w:hAnsi="Cambria" w:cs="Tahoma"/>
          <w:b/>
          <w:sz w:val="20"/>
          <w:szCs w:val="20"/>
          <w:u w:val="single"/>
        </w:rPr>
        <w:t xml:space="preserve">3a </w:t>
      </w:r>
      <w:r w:rsidRPr="00D87FC9">
        <w:rPr>
          <w:rFonts w:ascii="Cambria" w:hAnsi="Cambria" w:cs="Tahoma"/>
          <w:b/>
          <w:sz w:val="20"/>
          <w:szCs w:val="20"/>
          <w:u w:val="single"/>
        </w:rPr>
        <w:t>ustawy.</w:t>
      </w:r>
    </w:p>
    <w:p w:rsidR="00FD0D12" w:rsidRDefault="00A40301" w:rsidP="00FD0D12">
      <w:pPr>
        <w:pStyle w:val="Tekstpodstawowy"/>
        <w:numPr>
          <w:ilvl w:val="2"/>
          <w:numId w:val="17"/>
        </w:numPr>
        <w:spacing w:line="276" w:lineRule="auto"/>
        <w:ind w:left="426" w:hanging="426"/>
        <w:rPr>
          <w:rFonts w:ascii="Cambria" w:hAnsi="Cambria" w:cs="Tahoma"/>
          <w:b/>
          <w:sz w:val="20"/>
          <w:szCs w:val="20"/>
          <w:u w:val="single"/>
          <w:shd w:val="clear" w:color="auto" w:fill="FFFFFF"/>
        </w:rPr>
      </w:pPr>
      <w:r w:rsidRPr="00D87FC9">
        <w:rPr>
          <w:rFonts w:ascii="Cambria" w:hAnsi="Cambria" w:cs="Tahoma"/>
          <w:b/>
          <w:sz w:val="20"/>
          <w:szCs w:val="20"/>
          <w:u w:val="single"/>
        </w:rPr>
        <w:t xml:space="preserve">Zamawiający </w:t>
      </w:r>
      <w:r w:rsidRPr="00D87FC9">
        <w:rPr>
          <w:rFonts w:ascii="Cambria" w:hAnsi="Cambria" w:cs="Tahoma"/>
          <w:b/>
          <w:sz w:val="20"/>
          <w:szCs w:val="20"/>
          <w:u w:val="single"/>
          <w:shd w:val="clear" w:color="auto" w:fill="FFFFFF"/>
        </w:rPr>
        <w:t>nie przewiduje przeprowadzenia aukcji elektronicznej.</w:t>
      </w:r>
    </w:p>
    <w:p w:rsidR="00FD0D12" w:rsidRDefault="00FD0D12" w:rsidP="00FD0D12">
      <w:pPr>
        <w:pStyle w:val="Tekstpodstawowy"/>
        <w:numPr>
          <w:ilvl w:val="2"/>
          <w:numId w:val="17"/>
        </w:numPr>
        <w:spacing w:line="276" w:lineRule="auto"/>
        <w:ind w:left="426" w:hanging="426"/>
        <w:rPr>
          <w:rFonts w:ascii="Cambria" w:hAnsi="Cambria" w:cs="Tahoma"/>
          <w:b/>
          <w:sz w:val="20"/>
          <w:szCs w:val="20"/>
          <w:u w:val="single"/>
          <w:shd w:val="clear" w:color="auto" w:fill="FFFFFF"/>
        </w:rPr>
      </w:pPr>
      <w:r>
        <w:rPr>
          <w:rFonts w:ascii="Cambria" w:hAnsi="Cambria" w:cs="Tahoma"/>
          <w:b/>
          <w:sz w:val="20"/>
          <w:szCs w:val="20"/>
          <w:u w:val="single"/>
          <w:shd w:val="clear" w:color="auto" w:fill="FFFFFF"/>
        </w:rPr>
        <w:t>Klauzula informacyjna dot. RODO</w:t>
      </w:r>
    </w:p>
    <w:p w:rsidR="00FD0D12" w:rsidRPr="009B4F3A" w:rsidRDefault="00FD0D12" w:rsidP="00FD0D12">
      <w:pPr>
        <w:spacing w:line="276" w:lineRule="auto"/>
        <w:ind w:left="426" w:hanging="66"/>
        <w:jc w:val="both"/>
        <w:rPr>
          <w:rFonts w:ascii="Cambria" w:eastAsia="Times New Roman" w:hAnsi="Cambria"/>
          <w:sz w:val="20"/>
          <w:szCs w:val="20"/>
          <w:lang w:eastAsia="x-none"/>
        </w:rPr>
      </w:pPr>
      <w:r w:rsidRPr="009B4F3A">
        <w:rPr>
          <w:rFonts w:ascii="Cambria" w:eastAsia="Times New Roman" w:hAnsi="Cambria"/>
          <w:sz w:val="20"/>
          <w:szCs w:val="20"/>
          <w:lang w:eastAsia="x-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D97B2A" w:rsidRPr="00D5558B" w:rsidRDefault="00FD0D12" w:rsidP="00D97B2A">
      <w:pPr>
        <w:numPr>
          <w:ilvl w:val="0"/>
          <w:numId w:val="40"/>
        </w:numPr>
        <w:spacing w:line="276" w:lineRule="auto"/>
        <w:ind w:left="993"/>
        <w:jc w:val="both"/>
        <w:rPr>
          <w:rFonts w:ascii="Cambria" w:hAnsi="Cambria"/>
          <w:b/>
          <w:bCs/>
          <w:i/>
          <w:iCs/>
          <w:sz w:val="20"/>
          <w:szCs w:val="20"/>
          <w:lang w:eastAsia="x-none"/>
        </w:rPr>
      </w:pPr>
      <w:r w:rsidRPr="00D97B2A">
        <w:rPr>
          <w:rFonts w:ascii="Cambria" w:eastAsia="Times New Roman" w:hAnsi="Cambria"/>
          <w:sz w:val="20"/>
          <w:szCs w:val="20"/>
          <w:lang w:eastAsia="x-none"/>
        </w:rPr>
        <w:t xml:space="preserve">administratorem Pani/Pana danych osobowych jest </w:t>
      </w:r>
      <w:r w:rsidR="00DB43AD" w:rsidRPr="00DB43AD">
        <w:rPr>
          <w:rFonts w:ascii="Cambria" w:eastAsia="Times New Roman" w:hAnsi="Cambria"/>
          <w:b/>
          <w:i/>
          <w:sz w:val="20"/>
          <w:szCs w:val="20"/>
          <w:lang w:eastAsia="x-none"/>
        </w:rPr>
        <w:t>p.</w:t>
      </w:r>
      <w:r w:rsidR="00DB43AD">
        <w:rPr>
          <w:rFonts w:ascii="Cambria" w:eastAsia="Times New Roman" w:hAnsi="Cambria"/>
          <w:b/>
          <w:i/>
          <w:sz w:val="20"/>
          <w:szCs w:val="20"/>
          <w:lang w:eastAsia="x-none"/>
        </w:rPr>
        <w:t xml:space="preserve"> </w:t>
      </w:r>
      <w:r w:rsidR="00DB43AD" w:rsidRPr="00DB43AD">
        <w:rPr>
          <w:rFonts w:ascii="Cambria" w:eastAsia="Times New Roman" w:hAnsi="Cambria"/>
          <w:b/>
          <w:i/>
          <w:sz w:val="20"/>
          <w:szCs w:val="20"/>
          <w:lang w:eastAsia="x-none"/>
        </w:rPr>
        <w:t xml:space="preserve">o. </w:t>
      </w:r>
      <w:r w:rsidR="00D449D0" w:rsidRPr="00DB43AD">
        <w:rPr>
          <w:rFonts w:ascii="Cambria" w:hAnsi="Cambria"/>
          <w:b/>
          <w:bCs/>
          <w:i/>
          <w:iCs/>
          <w:sz w:val="20"/>
          <w:szCs w:val="20"/>
          <w:lang w:eastAsia="x-none"/>
        </w:rPr>
        <w:t>Dyrektor</w:t>
      </w:r>
      <w:r w:rsidR="00DB43AD" w:rsidRPr="00DB43AD">
        <w:rPr>
          <w:rFonts w:ascii="Cambria" w:hAnsi="Cambria"/>
          <w:b/>
          <w:bCs/>
          <w:i/>
          <w:iCs/>
          <w:sz w:val="20"/>
          <w:szCs w:val="20"/>
          <w:lang w:eastAsia="x-none"/>
        </w:rPr>
        <w:t>a</w:t>
      </w:r>
      <w:r w:rsidR="00DB43AD">
        <w:rPr>
          <w:rFonts w:ascii="Cambria" w:hAnsi="Cambria"/>
          <w:b/>
          <w:bCs/>
          <w:i/>
          <w:iCs/>
          <w:sz w:val="20"/>
          <w:szCs w:val="20"/>
          <w:lang w:eastAsia="x-none"/>
        </w:rPr>
        <w:t xml:space="preserve"> Miejskiego Ośrodka </w:t>
      </w:r>
      <w:r w:rsidR="00D449D0" w:rsidRPr="00BF6370">
        <w:rPr>
          <w:rFonts w:ascii="Cambria" w:hAnsi="Cambria"/>
          <w:b/>
          <w:bCs/>
          <w:i/>
          <w:iCs/>
          <w:sz w:val="20"/>
          <w:szCs w:val="20"/>
          <w:lang w:eastAsia="x-none"/>
        </w:rPr>
        <w:t>Pomocy Rodzinie w Kielcach</w:t>
      </w:r>
      <w:r w:rsidR="00D97B2A" w:rsidRPr="00D5558B">
        <w:rPr>
          <w:rFonts w:ascii="Cambria" w:hAnsi="Cambria"/>
          <w:b/>
          <w:bCs/>
          <w:i/>
          <w:iCs/>
          <w:sz w:val="20"/>
          <w:szCs w:val="20"/>
          <w:lang w:eastAsia="x-none"/>
        </w:rPr>
        <w:t xml:space="preserve"> </w:t>
      </w:r>
    </w:p>
    <w:p w:rsidR="00FD0D12" w:rsidRPr="00D97B2A" w:rsidRDefault="00D449D0" w:rsidP="00DE7B91">
      <w:pPr>
        <w:numPr>
          <w:ilvl w:val="0"/>
          <w:numId w:val="26"/>
        </w:numPr>
        <w:spacing w:line="276" w:lineRule="auto"/>
        <w:ind w:left="993"/>
        <w:jc w:val="both"/>
        <w:rPr>
          <w:rFonts w:ascii="Cambria" w:eastAsia="Times New Roman" w:hAnsi="Cambria"/>
          <w:sz w:val="20"/>
          <w:szCs w:val="20"/>
          <w:lang w:eastAsia="x-none"/>
        </w:rPr>
      </w:pPr>
      <w:r w:rsidRPr="00BF6370">
        <w:rPr>
          <w:rFonts w:ascii="Cambria" w:hAnsi="Cambria"/>
          <w:sz w:val="20"/>
          <w:szCs w:val="20"/>
          <w:lang w:eastAsia="x-none"/>
        </w:rPr>
        <w:t xml:space="preserve">inspektorem ochrony danych osobowych w </w:t>
      </w:r>
      <w:r w:rsidRPr="00BF6370">
        <w:rPr>
          <w:rFonts w:ascii="Cambria" w:hAnsi="Cambria" w:cs="Arial"/>
          <w:b/>
          <w:bCs/>
          <w:sz w:val="20"/>
          <w:szCs w:val="20"/>
        </w:rPr>
        <w:t xml:space="preserve">Miejskim Ośrodku Pomocy Rodzinie w Kielcach </w:t>
      </w:r>
      <w:r w:rsidRPr="00BF6370">
        <w:rPr>
          <w:rFonts w:ascii="Cambria" w:hAnsi="Cambria"/>
          <w:sz w:val="20"/>
          <w:szCs w:val="20"/>
          <w:lang w:eastAsia="x-none"/>
        </w:rPr>
        <w:t xml:space="preserve">jest Pan </w:t>
      </w:r>
      <w:r w:rsidRPr="00BF6370">
        <w:rPr>
          <w:rFonts w:ascii="Cambria" w:hAnsi="Cambria"/>
          <w:sz w:val="20"/>
          <w:szCs w:val="20"/>
        </w:rPr>
        <w:t xml:space="preserve">Andrzej </w:t>
      </w:r>
      <w:proofErr w:type="spellStart"/>
      <w:r w:rsidRPr="00BF6370">
        <w:rPr>
          <w:rFonts w:ascii="Cambria" w:hAnsi="Cambria"/>
          <w:sz w:val="20"/>
          <w:szCs w:val="20"/>
        </w:rPr>
        <w:t>Mistal</w:t>
      </w:r>
      <w:proofErr w:type="spellEnd"/>
      <w:r w:rsidRPr="00BF6370">
        <w:rPr>
          <w:rFonts w:ascii="Cambria" w:hAnsi="Cambria"/>
          <w:sz w:val="20"/>
          <w:szCs w:val="20"/>
        </w:rPr>
        <w:t xml:space="preserve"> e-mail </w:t>
      </w:r>
      <w:hyperlink r:id="rId10" w:history="1">
        <w:r w:rsidRPr="00BF6370">
          <w:rPr>
            <w:rStyle w:val="Hipercze"/>
            <w:sz w:val="20"/>
            <w:szCs w:val="20"/>
          </w:rPr>
          <w:t>iod@mopr.kielce.pl</w:t>
        </w:r>
      </w:hyperlink>
      <w:r w:rsidR="00FD0D12" w:rsidRPr="00D97B2A">
        <w:rPr>
          <w:rFonts w:ascii="Cambria" w:eastAsia="Times New Roman" w:hAnsi="Cambria"/>
          <w:sz w:val="20"/>
          <w:szCs w:val="20"/>
          <w:lang w:eastAsia="x-none"/>
        </w:rPr>
        <w:t xml:space="preserve"> </w:t>
      </w:r>
    </w:p>
    <w:p w:rsidR="00FD0D12" w:rsidRPr="00FD0D12" w:rsidRDefault="00FD0D12" w:rsidP="003D619A">
      <w:pPr>
        <w:numPr>
          <w:ilvl w:val="0"/>
          <w:numId w:val="26"/>
        </w:numPr>
        <w:spacing w:line="276" w:lineRule="auto"/>
        <w:ind w:left="993"/>
        <w:jc w:val="both"/>
        <w:rPr>
          <w:rFonts w:ascii="Cambria" w:eastAsia="Times New Roman" w:hAnsi="Cambria"/>
          <w:sz w:val="20"/>
          <w:szCs w:val="20"/>
          <w:lang w:eastAsia="x-none"/>
        </w:rPr>
      </w:pPr>
      <w:r w:rsidRPr="00FD0D12">
        <w:rPr>
          <w:rFonts w:ascii="Cambria" w:eastAsia="Times New Roman" w:hAnsi="Cambria"/>
          <w:sz w:val="20"/>
          <w:szCs w:val="20"/>
          <w:lang w:eastAsia="x-none"/>
        </w:rPr>
        <w:t>Pani/Pana dane osobowe przetwarzane będą na podstawie art. 6 ust. 1 lit. c</w:t>
      </w:r>
      <w:r w:rsidRPr="00FD0D12">
        <w:rPr>
          <w:rFonts w:ascii="Cambria" w:eastAsia="Times New Roman" w:hAnsi="Cambria"/>
          <w:i/>
          <w:sz w:val="20"/>
          <w:szCs w:val="20"/>
          <w:lang w:eastAsia="x-none"/>
        </w:rPr>
        <w:t xml:space="preserve"> </w:t>
      </w:r>
      <w:r w:rsidRPr="00FD0D12">
        <w:rPr>
          <w:rFonts w:ascii="Cambria" w:eastAsia="Times New Roman" w:hAnsi="Cambria"/>
          <w:sz w:val="20"/>
          <w:szCs w:val="20"/>
          <w:lang w:eastAsia="x-none"/>
        </w:rPr>
        <w:t>RODO w celu związanym z niniejszym postępowaniem o udzielenie zamówienia publicznego;</w:t>
      </w:r>
    </w:p>
    <w:p w:rsidR="00FD0D12" w:rsidRPr="009B4F3A" w:rsidRDefault="00FD0D12" w:rsidP="003D619A">
      <w:pPr>
        <w:numPr>
          <w:ilvl w:val="0"/>
          <w:numId w:val="26"/>
        </w:numPr>
        <w:spacing w:line="276" w:lineRule="auto"/>
        <w:ind w:left="993"/>
        <w:jc w:val="both"/>
        <w:rPr>
          <w:rFonts w:ascii="Cambria" w:eastAsia="Times New Roman" w:hAnsi="Cambria"/>
          <w:sz w:val="20"/>
          <w:szCs w:val="20"/>
          <w:lang w:eastAsia="x-none"/>
        </w:rPr>
      </w:pPr>
      <w:r w:rsidRPr="009B4F3A">
        <w:rPr>
          <w:rFonts w:ascii="Cambria" w:eastAsia="Times New Roman" w:hAnsi="Cambria"/>
          <w:sz w:val="20"/>
          <w:szCs w:val="20"/>
          <w:lang w:eastAsia="x-none"/>
        </w:rPr>
        <w:t xml:space="preserve">odbiorcami Pani/Pana danych osobowych będą osoby lub podmioty, którym udostępniona zostanie dokumentacja postępowania w oparciu o art. 8 oraz art. 96 ust. 3 ustawy z dnia 29 stycznia 2004 r. – Prawo zamówień publicznych (Dz. U. z 2017 r. poz. 1579 i 2018);  </w:t>
      </w:r>
    </w:p>
    <w:p w:rsidR="00FD0D12" w:rsidRPr="009B4F3A" w:rsidRDefault="00FD0D12" w:rsidP="003D619A">
      <w:pPr>
        <w:numPr>
          <w:ilvl w:val="0"/>
          <w:numId w:val="26"/>
        </w:numPr>
        <w:spacing w:line="276" w:lineRule="auto"/>
        <w:ind w:left="993"/>
        <w:jc w:val="both"/>
        <w:rPr>
          <w:rFonts w:ascii="Cambria" w:eastAsia="Times New Roman" w:hAnsi="Cambria"/>
          <w:sz w:val="20"/>
          <w:szCs w:val="20"/>
          <w:lang w:eastAsia="x-none"/>
        </w:rPr>
      </w:pPr>
      <w:r w:rsidRPr="009B4F3A">
        <w:rPr>
          <w:rFonts w:ascii="Cambria" w:eastAsia="Times New Roman" w:hAnsi="Cambria"/>
          <w:sz w:val="20"/>
          <w:szCs w:val="20"/>
          <w:lang w:eastAsia="x-none"/>
        </w:rPr>
        <w:t xml:space="preserve">Pani/Pana dane osobowe będą przechowywane, zgodnie z art. 97 ust. 1 ustawy </w:t>
      </w:r>
      <w:proofErr w:type="spellStart"/>
      <w:r w:rsidRPr="009B4F3A">
        <w:rPr>
          <w:rFonts w:ascii="Cambria" w:eastAsia="Times New Roman" w:hAnsi="Cambria"/>
          <w:sz w:val="20"/>
          <w:szCs w:val="20"/>
          <w:lang w:eastAsia="x-none"/>
        </w:rPr>
        <w:t>Pzp</w:t>
      </w:r>
      <w:proofErr w:type="spellEnd"/>
      <w:r w:rsidRPr="009B4F3A">
        <w:rPr>
          <w:rFonts w:ascii="Cambria" w:eastAsia="Times New Roman" w:hAnsi="Cambria"/>
          <w:sz w:val="20"/>
          <w:szCs w:val="20"/>
          <w:lang w:eastAsia="x-none"/>
        </w:rPr>
        <w:t>, przez okres 4 lat od dnia zakończenia postępowania o udzielenie zamówienia lub na okres przechowywania tych danych zgodnie z wytycznymi o dofinansowania z środków UE;</w:t>
      </w:r>
    </w:p>
    <w:p w:rsidR="00FD0D12" w:rsidRPr="009B4F3A" w:rsidRDefault="00FD0D12" w:rsidP="003D619A">
      <w:pPr>
        <w:numPr>
          <w:ilvl w:val="0"/>
          <w:numId w:val="26"/>
        </w:numPr>
        <w:spacing w:line="276" w:lineRule="auto"/>
        <w:ind w:left="993"/>
        <w:jc w:val="both"/>
        <w:rPr>
          <w:rFonts w:ascii="Cambria" w:eastAsia="Times New Roman" w:hAnsi="Cambria"/>
          <w:b/>
          <w:i/>
          <w:sz w:val="20"/>
          <w:szCs w:val="20"/>
          <w:lang w:eastAsia="x-none"/>
        </w:rPr>
      </w:pPr>
      <w:r w:rsidRPr="009B4F3A">
        <w:rPr>
          <w:rFonts w:ascii="Cambria" w:eastAsia="Times New Roman" w:hAnsi="Cambria"/>
          <w:sz w:val="20"/>
          <w:szCs w:val="20"/>
          <w:lang w:eastAsia="x-none"/>
        </w:rPr>
        <w:t xml:space="preserve">obowiązek podania przez Panią/Pana danych osobowych bezpośrednio Pani/Pana dotyczących jest wymogiem ustawowym określonym w przepisach ustawy </w:t>
      </w:r>
      <w:proofErr w:type="spellStart"/>
      <w:r w:rsidRPr="009B4F3A">
        <w:rPr>
          <w:rFonts w:ascii="Cambria" w:eastAsia="Times New Roman" w:hAnsi="Cambria"/>
          <w:sz w:val="20"/>
          <w:szCs w:val="20"/>
          <w:lang w:eastAsia="x-none"/>
        </w:rPr>
        <w:t>Pzp</w:t>
      </w:r>
      <w:proofErr w:type="spellEnd"/>
      <w:r w:rsidRPr="009B4F3A">
        <w:rPr>
          <w:rFonts w:ascii="Cambria" w:eastAsia="Times New Roman" w:hAnsi="Cambria"/>
          <w:sz w:val="20"/>
          <w:szCs w:val="20"/>
          <w:lang w:eastAsia="x-none"/>
        </w:rPr>
        <w:t xml:space="preserve">, związanym z udziałem w postępowaniu o udzielenie zamówienia publicznego; konsekwencje niepodania określonych danych wynikają z ustawy </w:t>
      </w:r>
      <w:proofErr w:type="spellStart"/>
      <w:r w:rsidRPr="009B4F3A">
        <w:rPr>
          <w:rFonts w:ascii="Cambria" w:eastAsia="Times New Roman" w:hAnsi="Cambria"/>
          <w:sz w:val="20"/>
          <w:szCs w:val="20"/>
          <w:lang w:eastAsia="x-none"/>
        </w:rPr>
        <w:t>Pzp</w:t>
      </w:r>
      <w:proofErr w:type="spellEnd"/>
      <w:r w:rsidRPr="009B4F3A">
        <w:rPr>
          <w:rFonts w:ascii="Cambria" w:eastAsia="Times New Roman" w:hAnsi="Cambria"/>
          <w:sz w:val="20"/>
          <w:szCs w:val="20"/>
          <w:lang w:eastAsia="x-none"/>
        </w:rPr>
        <w:t xml:space="preserve">;  </w:t>
      </w:r>
    </w:p>
    <w:p w:rsidR="00FD0D12" w:rsidRPr="009B4F3A" w:rsidRDefault="00FD0D12" w:rsidP="003D619A">
      <w:pPr>
        <w:numPr>
          <w:ilvl w:val="0"/>
          <w:numId w:val="26"/>
        </w:numPr>
        <w:spacing w:line="276" w:lineRule="auto"/>
        <w:ind w:left="993"/>
        <w:jc w:val="both"/>
        <w:rPr>
          <w:rFonts w:ascii="Cambria" w:eastAsia="Times New Roman" w:hAnsi="Cambria"/>
          <w:sz w:val="20"/>
          <w:szCs w:val="20"/>
          <w:lang w:eastAsia="x-none"/>
        </w:rPr>
      </w:pPr>
      <w:r w:rsidRPr="009B4F3A">
        <w:rPr>
          <w:rFonts w:ascii="Cambria" w:eastAsia="Times New Roman" w:hAnsi="Cambria"/>
          <w:sz w:val="20"/>
          <w:szCs w:val="20"/>
          <w:lang w:eastAsia="x-none"/>
        </w:rPr>
        <w:t>w odniesieniu do Pani/Pana danych osobowych decyzje nie będą podejmowane w sposób zautomatyzowany, stosowanie do art. 22 RODO;</w:t>
      </w:r>
    </w:p>
    <w:p w:rsidR="00FD0D12" w:rsidRPr="009B4F3A" w:rsidRDefault="00FD0D12" w:rsidP="003D619A">
      <w:pPr>
        <w:numPr>
          <w:ilvl w:val="0"/>
          <w:numId w:val="26"/>
        </w:numPr>
        <w:spacing w:line="276" w:lineRule="auto"/>
        <w:ind w:left="993"/>
        <w:jc w:val="both"/>
        <w:rPr>
          <w:rFonts w:ascii="Cambria" w:eastAsia="Times New Roman" w:hAnsi="Cambria"/>
          <w:sz w:val="20"/>
          <w:szCs w:val="20"/>
          <w:lang w:eastAsia="x-none"/>
        </w:rPr>
      </w:pPr>
      <w:r w:rsidRPr="009B4F3A">
        <w:rPr>
          <w:rFonts w:ascii="Cambria" w:eastAsia="Times New Roman" w:hAnsi="Cambria"/>
          <w:sz w:val="20"/>
          <w:szCs w:val="20"/>
          <w:lang w:eastAsia="x-none"/>
        </w:rPr>
        <w:t>posiada Pani/Pan:</w:t>
      </w:r>
    </w:p>
    <w:p w:rsidR="00FD0D12" w:rsidRPr="009B4F3A" w:rsidRDefault="00FD0D12" w:rsidP="003D619A">
      <w:pPr>
        <w:numPr>
          <w:ilvl w:val="0"/>
          <w:numId w:val="27"/>
        </w:numPr>
        <w:spacing w:line="276" w:lineRule="auto"/>
        <w:ind w:left="1276"/>
        <w:jc w:val="both"/>
        <w:rPr>
          <w:rFonts w:ascii="Cambria" w:eastAsia="Times New Roman" w:hAnsi="Cambria"/>
          <w:sz w:val="20"/>
          <w:szCs w:val="20"/>
          <w:lang w:eastAsia="x-none"/>
        </w:rPr>
      </w:pPr>
      <w:r w:rsidRPr="009B4F3A">
        <w:rPr>
          <w:rFonts w:ascii="Cambria" w:eastAsia="Times New Roman" w:hAnsi="Cambria"/>
          <w:sz w:val="20"/>
          <w:szCs w:val="20"/>
          <w:lang w:eastAsia="x-none"/>
        </w:rPr>
        <w:t>na podstawie art. 15 RODO prawo dostępu do danych osobowych Pani/Pana dotyczących;</w:t>
      </w:r>
    </w:p>
    <w:p w:rsidR="00FD0D12" w:rsidRPr="009B4F3A" w:rsidRDefault="00FD0D12" w:rsidP="003D619A">
      <w:pPr>
        <w:numPr>
          <w:ilvl w:val="0"/>
          <w:numId w:val="27"/>
        </w:numPr>
        <w:spacing w:line="276" w:lineRule="auto"/>
        <w:ind w:left="1276"/>
        <w:jc w:val="both"/>
        <w:rPr>
          <w:rFonts w:ascii="Cambria" w:eastAsia="Times New Roman" w:hAnsi="Cambria"/>
          <w:sz w:val="20"/>
          <w:szCs w:val="20"/>
          <w:lang w:eastAsia="x-none"/>
        </w:rPr>
      </w:pPr>
      <w:r w:rsidRPr="009B4F3A">
        <w:rPr>
          <w:rFonts w:ascii="Cambria" w:eastAsia="Times New Roman" w:hAnsi="Cambria"/>
          <w:sz w:val="20"/>
          <w:szCs w:val="20"/>
          <w:lang w:eastAsia="x-none"/>
        </w:rPr>
        <w:t xml:space="preserve">na podstawie art. 16 RODO prawo do sprostowania Pani/Pana danych osobowych </w:t>
      </w:r>
      <w:r w:rsidRPr="009B4F3A">
        <w:rPr>
          <w:rFonts w:ascii="Cambria" w:eastAsia="Times New Roman" w:hAnsi="Cambria"/>
          <w:b/>
          <w:sz w:val="20"/>
          <w:szCs w:val="20"/>
          <w:vertAlign w:val="superscript"/>
          <w:lang w:eastAsia="x-none"/>
        </w:rPr>
        <w:t>**</w:t>
      </w:r>
      <w:r w:rsidRPr="009B4F3A">
        <w:rPr>
          <w:rFonts w:ascii="Cambria" w:eastAsia="Times New Roman" w:hAnsi="Cambria"/>
          <w:sz w:val="20"/>
          <w:szCs w:val="20"/>
          <w:lang w:eastAsia="x-none"/>
        </w:rPr>
        <w:t>;</w:t>
      </w:r>
    </w:p>
    <w:p w:rsidR="00FD0D12" w:rsidRPr="009B4F3A" w:rsidRDefault="00FD0D12" w:rsidP="003D619A">
      <w:pPr>
        <w:numPr>
          <w:ilvl w:val="0"/>
          <w:numId w:val="27"/>
        </w:numPr>
        <w:spacing w:line="276" w:lineRule="auto"/>
        <w:ind w:left="1276"/>
        <w:jc w:val="both"/>
        <w:rPr>
          <w:rFonts w:ascii="Cambria" w:eastAsia="Times New Roman" w:hAnsi="Cambria"/>
          <w:sz w:val="20"/>
          <w:szCs w:val="20"/>
          <w:lang w:eastAsia="x-none"/>
        </w:rPr>
      </w:pPr>
      <w:r w:rsidRPr="009B4F3A">
        <w:rPr>
          <w:rFonts w:ascii="Cambria" w:eastAsia="Times New Roman" w:hAnsi="Cambria"/>
          <w:sz w:val="20"/>
          <w:szCs w:val="20"/>
          <w:lang w:eastAsia="x-none"/>
        </w:rPr>
        <w:t xml:space="preserve">na podstawie art. 18 RODO prawo żądania od administratora ograniczenia przetwarzania danych osobowych z zastrzeżeniem przypadków, o których mowa w art. 18 ust. 2 RODO ***;  </w:t>
      </w:r>
    </w:p>
    <w:p w:rsidR="00FD0D12" w:rsidRPr="009B4F3A" w:rsidRDefault="00FD0D12" w:rsidP="003D619A">
      <w:pPr>
        <w:numPr>
          <w:ilvl w:val="0"/>
          <w:numId w:val="27"/>
        </w:numPr>
        <w:spacing w:line="276" w:lineRule="auto"/>
        <w:ind w:left="1276"/>
        <w:jc w:val="both"/>
        <w:rPr>
          <w:rFonts w:ascii="Cambria" w:eastAsia="Times New Roman" w:hAnsi="Cambria"/>
          <w:i/>
          <w:sz w:val="20"/>
          <w:szCs w:val="20"/>
          <w:lang w:eastAsia="x-none"/>
        </w:rPr>
      </w:pPr>
      <w:r w:rsidRPr="009B4F3A">
        <w:rPr>
          <w:rFonts w:ascii="Cambria" w:eastAsia="Times New Roman" w:hAnsi="Cambria"/>
          <w:sz w:val="20"/>
          <w:szCs w:val="20"/>
          <w:lang w:eastAsia="x-none"/>
        </w:rPr>
        <w:t>prawo do wniesienia skargi do Prezesa Urzędu Ochrony Danych Osobowych, gdy uzna Pani/Pan, że przetwarzanie danych osobowych Pani/Pana dotyczących narusza przepisy RODO;</w:t>
      </w:r>
    </w:p>
    <w:p w:rsidR="00FD0D12" w:rsidRPr="009B4F3A" w:rsidRDefault="00FD0D12" w:rsidP="003D619A">
      <w:pPr>
        <w:numPr>
          <w:ilvl w:val="0"/>
          <w:numId w:val="26"/>
        </w:numPr>
        <w:spacing w:line="276" w:lineRule="auto"/>
        <w:ind w:left="993"/>
        <w:jc w:val="both"/>
        <w:rPr>
          <w:rFonts w:ascii="Cambria" w:eastAsia="Times New Roman" w:hAnsi="Cambria"/>
          <w:i/>
          <w:sz w:val="20"/>
          <w:szCs w:val="20"/>
          <w:lang w:eastAsia="x-none"/>
        </w:rPr>
      </w:pPr>
      <w:r w:rsidRPr="009B4F3A">
        <w:rPr>
          <w:rFonts w:ascii="Cambria" w:eastAsia="Times New Roman" w:hAnsi="Cambria"/>
          <w:sz w:val="20"/>
          <w:szCs w:val="20"/>
          <w:lang w:eastAsia="x-none"/>
        </w:rPr>
        <w:t>nie przysługuje Pani/Panu:</w:t>
      </w:r>
    </w:p>
    <w:p w:rsidR="00FD0D12" w:rsidRPr="009B4F3A" w:rsidRDefault="00FD0D12" w:rsidP="003D619A">
      <w:pPr>
        <w:numPr>
          <w:ilvl w:val="0"/>
          <w:numId w:val="28"/>
        </w:numPr>
        <w:spacing w:line="276" w:lineRule="auto"/>
        <w:ind w:left="1276"/>
        <w:jc w:val="both"/>
        <w:rPr>
          <w:rFonts w:ascii="Cambria" w:eastAsia="Times New Roman" w:hAnsi="Cambria"/>
          <w:i/>
          <w:sz w:val="20"/>
          <w:szCs w:val="20"/>
          <w:lang w:eastAsia="x-none"/>
        </w:rPr>
      </w:pPr>
      <w:r w:rsidRPr="009B4F3A">
        <w:rPr>
          <w:rFonts w:ascii="Cambria" w:eastAsia="Times New Roman" w:hAnsi="Cambria"/>
          <w:sz w:val="20"/>
          <w:szCs w:val="20"/>
          <w:lang w:eastAsia="x-none"/>
        </w:rPr>
        <w:t>w związku z art. 17 ust. 3 lit. b, d lub e RODO prawo do usunięcia danych osobowych;</w:t>
      </w:r>
    </w:p>
    <w:p w:rsidR="00FD0D12" w:rsidRPr="009B4F3A" w:rsidRDefault="00FD0D12" w:rsidP="003D619A">
      <w:pPr>
        <w:numPr>
          <w:ilvl w:val="0"/>
          <w:numId w:val="28"/>
        </w:numPr>
        <w:spacing w:line="276" w:lineRule="auto"/>
        <w:ind w:left="1276"/>
        <w:jc w:val="both"/>
        <w:rPr>
          <w:rFonts w:ascii="Cambria" w:eastAsia="Times New Roman" w:hAnsi="Cambria"/>
          <w:b/>
          <w:i/>
          <w:sz w:val="20"/>
          <w:szCs w:val="20"/>
          <w:lang w:eastAsia="x-none"/>
        </w:rPr>
      </w:pPr>
      <w:r w:rsidRPr="009B4F3A">
        <w:rPr>
          <w:rFonts w:ascii="Cambria" w:eastAsia="Times New Roman" w:hAnsi="Cambria"/>
          <w:sz w:val="20"/>
          <w:szCs w:val="20"/>
          <w:lang w:eastAsia="x-none"/>
        </w:rPr>
        <w:t>prawo do przenoszenia danych osobowych, o którym mowa w art. 20 RODO;</w:t>
      </w:r>
    </w:p>
    <w:p w:rsidR="00FD0D12" w:rsidRPr="009B4F3A" w:rsidRDefault="00FD0D12" w:rsidP="003D619A">
      <w:pPr>
        <w:numPr>
          <w:ilvl w:val="0"/>
          <w:numId w:val="28"/>
        </w:numPr>
        <w:spacing w:line="276" w:lineRule="auto"/>
        <w:ind w:left="1276"/>
        <w:jc w:val="both"/>
        <w:rPr>
          <w:rFonts w:ascii="Cambria" w:eastAsia="Times New Roman" w:hAnsi="Cambria"/>
          <w:b/>
          <w:i/>
          <w:sz w:val="20"/>
          <w:szCs w:val="20"/>
          <w:lang w:eastAsia="x-none"/>
        </w:rPr>
      </w:pPr>
      <w:r w:rsidRPr="009B4F3A">
        <w:rPr>
          <w:rFonts w:ascii="Cambria" w:eastAsia="Times New Roman" w:hAnsi="Cambria"/>
          <w:b/>
          <w:sz w:val="20"/>
          <w:szCs w:val="20"/>
          <w:lang w:eastAsia="x-none"/>
        </w:rPr>
        <w:t>na podstawie art. 21 RODO prawo sprzeciwu, wobec przetwarzania danych osobowych, gdyż podstawą prawną przetwarzania Pani/Pana danych osobowych jest art. 6 ust. 1 lit. c RODO</w:t>
      </w:r>
      <w:r w:rsidRPr="009B4F3A">
        <w:rPr>
          <w:rFonts w:ascii="Cambria" w:eastAsia="Times New Roman" w:hAnsi="Cambria"/>
          <w:sz w:val="20"/>
          <w:szCs w:val="20"/>
          <w:lang w:eastAsia="x-none"/>
        </w:rPr>
        <w:t>.</w:t>
      </w:r>
      <w:r w:rsidRPr="009B4F3A">
        <w:rPr>
          <w:rFonts w:ascii="Cambria" w:eastAsia="Times New Roman" w:hAnsi="Cambria"/>
          <w:b/>
          <w:sz w:val="20"/>
          <w:szCs w:val="20"/>
          <w:lang w:eastAsia="x-none"/>
        </w:rPr>
        <w:t xml:space="preserve"> </w:t>
      </w:r>
    </w:p>
    <w:p w:rsidR="00FD0D12" w:rsidRPr="009B4F3A" w:rsidRDefault="00FD0D12" w:rsidP="00FD0D12">
      <w:pPr>
        <w:spacing w:line="276" w:lineRule="auto"/>
        <w:ind w:left="1418" w:hanging="142"/>
        <w:jc w:val="both"/>
        <w:rPr>
          <w:rFonts w:ascii="Cambria" w:eastAsia="Times New Roman" w:hAnsi="Cambria"/>
          <w:sz w:val="14"/>
          <w:szCs w:val="14"/>
          <w:lang w:eastAsia="x-none"/>
        </w:rPr>
      </w:pPr>
      <w:r w:rsidRPr="009B4F3A">
        <w:rPr>
          <w:rFonts w:ascii="Cambria" w:eastAsia="Times New Roman" w:hAnsi="Cambria"/>
          <w:sz w:val="14"/>
          <w:szCs w:val="14"/>
          <w:lang w:eastAsia="x-none"/>
        </w:rPr>
        <w:t>* Wyjaśnienie: informacja w tym zakresie jest wymagana, jeżeli w odniesieniu do danego administratora lub podmiotu  przetwarzającego istnieje obowiązek wyznaczenia inspektora ochrony danych osobowych.</w:t>
      </w:r>
    </w:p>
    <w:p w:rsidR="00FD0D12" w:rsidRPr="009B4F3A" w:rsidRDefault="00FD0D12" w:rsidP="00FD0D12">
      <w:pPr>
        <w:spacing w:line="276" w:lineRule="auto"/>
        <w:ind w:left="1418" w:hanging="142"/>
        <w:jc w:val="both"/>
        <w:rPr>
          <w:rFonts w:ascii="Cambria" w:eastAsia="Times New Roman" w:hAnsi="Cambria"/>
          <w:sz w:val="14"/>
          <w:szCs w:val="14"/>
          <w:lang w:eastAsia="x-none"/>
        </w:rPr>
      </w:pPr>
      <w:r w:rsidRPr="009B4F3A">
        <w:rPr>
          <w:rFonts w:ascii="Cambria" w:eastAsia="Times New Roman" w:hAnsi="Cambria"/>
          <w:sz w:val="14"/>
          <w:szCs w:val="14"/>
          <w:lang w:eastAsia="x-none"/>
        </w:rPr>
        <w:t>** Wyjaśnienie: skorzystanie z prawa do sprostowania nie może skutkować zmianą wyniku postępowania</w:t>
      </w:r>
    </w:p>
    <w:p w:rsidR="00FD0D12" w:rsidRPr="009B4F3A" w:rsidRDefault="00FD0D12" w:rsidP="00FD0D12">
      <w:pPr>
        <w:spacing w:line="276" w:lineRule="auto"/>
        <w:ind w:left="1418"/>
        <w:jc w:val="both"/>
        <w:rPr>
          <w:rFonts w:ascii="Cambria" w:eastAsia="Times New Roman" w:hAnsi="Cambria"/>
          <w:sz w:val="14"/>
          <w:szCs w:val="14"/>
          <w:lang w:eastAsia="x-none"/>
        </w:rPr>
      </w:pPr>
      <w:r w:rsidRPr="009B4F3A">
        <w:rPr>
          <w:rFonts w:ascii="Cambria" w:eastAsia="Times New Roman" w:hAnsi="Cambria"/>
          <w:sz w:val="14"/>
          <w:szCs w:val="14"/>
          <w:lang w:eastAsia="x-none"/>
        </w:rPr>
        <w:t xml:space="preserve">o udzielenie zamówienia publicznego ani zmianą postanowień umowy w zakresie niezgodnym z ustawą </w:t>
      </w:r>
      <w:proofErr w:type="spellStart"/>
      <w:r w:rsidRPr="009B4F3A">
        <w:rPr>
          <w:rFonts w:ascii="Cambria" w:eastAsia="Times New Roman" w:hAnsi="Cambria"/>
          <w:sz w:val="14"/>
          <w:szCs w:val="14"/>
          <w:lang w:eastAsia="x-none"/>
        </w:rPr>
        <w:t>Pzp</w:t>
      </w:r>
      <w:proofErr w:type="spellEnd"/>
      <w:r w:rsidRPr="009B4F3A">
        <w:rPr>
          <w:rFonts w:ascii="Cambria" w:eastAsia="Times New Roman" w:hAnsi="Cambria"/>
          <w:sz w:val="14"/>
          <w:szCs w:val="14"/>
          <w:lang w:eastAsia="x-none"/>
        </w:rPr>
        <w:t xml:space="preserve"> oraz nie może naruszać  integralności protokołu oraz jego załączników.</w:t>
      </w:r>
    </w:p>
    <w:p w:rsidR="00FD0D12" w:rsidRDefault="00FD0D12" w:rsidP="00FD0D12">
      <w:pPr>
        <w:spacing w:line="276" w:lineRule="auto"/>
        <w:ind w:left="1418" w:hanging="284"/>
        <w:jc w:val="both"/>
        <w:rPr>
          <w:rFonts w:ascii="Cambria" w:eastAsia="Times New Roman" w:hAnsi="Cambria"/>
          <w:sz w:val="14"/>
          <w:szCs w:val="14"/>
          <w:lang w:eastAsia="x-none"/>
        </w:rPr>
      </w:pPr>
      <w:r w:rsidRPr="009B4F3A">
        <w:rPr>
          <w:rFonts w:ascii="Cambria" w:eastAsia="Times New Roman" w:hAnsi="Cambria"/>
          <w:sz w:val="14"/>
          <w:szCs w:val="14"/>
          <w:lang w:eastAsia="x-none"/>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FD0D12" w:rsidRPr="00FD0D12" w:rsidRDefault="00FD0D12" w:rsidP="00FD0D12">
      <w:pPr>
        <w:pStyle w:val="Tekstpodstawowy"/>
        <w:spacing w:line="276" w:lineRule="auto"/>
        <w:rPr>
          <w:rFonts w:ascii="Cambria" w:hAnsi="Cambria" w:cs="Tahoma"/>
          <w:b/>
          <w:sz w:val="20"/>
          <w:szCs w:val="20"/>
          <w:u w:val="single"/>
          <w:shd w:val="clear" w:color="auto" w:fill="FFFFFF"/>
        </w:rPr>
      </w:pPr>
    </w:p>
    <w:p w:rsidR="00D3756F" w:rsidRPr="00D87FC9" w:rsidRDefault="00FD0D12" w:rsidP="00EC2450">
      <w:pPr>
        <w:pStyle w:val="Tekstpodstawowy"/>
        <w:tabs>
          <w:tab w:val="left" w:pos="360"/>
          <w:tab w:val="num" w:pos="426"/>
        </w:tabs>
        <w:suppressAutoHyphens/>
        <w:spacing w:line="276" w:lineRule="auto"/>
        <w:ind w:left="360" w:hanging="360"/>
        <w:rPr>
          <w:rFonts w:ascii="Cambria" w:hAnsi="Cambria" w:cs="Tahoma"/>
          <w:b/>
          <w:bCs/>
          <w:sz w:val="20"/>
          <w:szCs w:val="20"/>
          <w:u w:val="single"/>
        </w:rPr>
      </w:pPr>
      <w:r>
        <w:rPr>
          <w:rFonts w:ascii="Cambria" w:hAnsi="Cambria" w:cs="Tahoma"/>
          <w:b/>
          <w:bCs/>
          <w:sz w:val="20"/>
          <w:szCs w:val="20"/>
        </w:rPr>
        <w:t>30</w:t>
      </w:r>
      <w:r w:rsidR="00707D4B" w:rsidRPr="00D87FC9">
        <w:rPr>
          <w:rFonts w:ascii="Cambria" w:hAnsi="Cambria" w:cs="Tahoma"/>
          <w:b/>
          <w:bCs/>
          <w:sz w:val="20"/>
          <w:szCs w:val="20"/>
        </w:rPr>
        <w:t xml:space="preserve">. </w:t>
      </w:r>
      <w:r w:rsidR="00E76F0C" w:rsidRPr="00D87FC9">
        <w:rPr>
          <w:rFonts w:ascii="Cambria" w:hAnsi="Cambria" w:cs="Tahoma"/>
          <w:b/>
          <w:bCs/>
          <w:sz w:val="20"/>
          <w:szCs w:val="20"/>
        </w:rPr>
        <w:t xml:space="preserve"> </w:t>
      </w:r>
      <w:r w:rsidR="00D3756F" w:rsidRPr="00D87FC9">
        <w:rPr>
          <w:rFonts w:ascii="Cambria" w:hAnsi="Cambria" w:cs="Tahoma"/>
          <w:b/>
          <w:bCs/>
          <w:sz w:val="20"/>
          <w:szCs w:val="20"/>
          <w:u w:val="single"/>
        </w:rPr>
        <w:t>Załączniki stanowiące integralną część Specyfikacji (SIWZ)</w:t>
      </w:r>
    </w:p>
    <w:p w:rsidR="00D13BFF" w:rsidRPr="00D87FC9" w:rsidRDefault="00D3756F" w:rsidP="00EC2450">
      <w:pPr>
        <w:spacing w:line="276" w:lineRule="auto"/>
        <w:ind w:left="1560" w:hanging="993"/>
        <w:rPr>
          <w:rFonts w:ascii="Cambria" w:hAnsi="Cambria" w:cs="Tahoma"/>
          <w:sz w:val="20"/>
          <w:szCs w:val="20"/>
        </w:rPr>
      </w:pPr>
      <w:r w:rsidRPr="00D87FC9">
        <w:rPr>
          <w:rFonts w:ascii="Cambria" w:hAnsi="Cambria" w:cs="Tahoma"/>
          <w:sz w:val="20"/>
          <w:szCs w:val="20"/>
        </w:rPr>
        <w:t xml:space="preserve">Załącznik nr 1: </w:t>
      </w:r>
      <w:r w:rsidR="00C20424" w:rsidRPr="00D87FC9">
        <w:rPr>
          <w:rFonts w:ascii="Cambria" w:hAnsi="Cambria" w:cs="Tahoma"/>
          <w:sz w:val="20"/>
          <w:szCs w:val="20"/>
        </w:rPr>
        <w:t xml:space="preserve">Wzór umowy </w:t>
      </w:r>
    </w:p>
    <w:p w:rsidR="00E22C71" w:rsidRPr="00D87FC9" w:rsidRDefault="00D3756F" w:rsidP="00EC2450">
      <w:pPr>
        <w:spacing w:line="276" w:lineRule="auto"/>
        <w:ind w:left="1560" w:hanging="993"/>
        <w:rPr>
          <w:rFonts w:ascii="Cambria" w:hAnsi="Cambria" w:cs="Tahoma"/>
          <w:sz w:val="20"/>
          <w:szCs w:val="20"/>
        </w:rPr>
      </w:pPr>
      <w:r w:rsidRPr="00D87FC9">
        <w:rPr>
          <w:rFonts w:ascii="Cambria" w:hAnsi="Cambria" w:cs="Tahoma"/>
          <w:sz w:val="20"/>
          <w:szCs w:val="20"/>
        </w:rPr>
        <w:t xml:space="preserve">Załącznik nr 2: </w:t>
      </w:r>
      <w:r w:rsidR="00CE5DD4" w:rsidRPr="00D87FC9">
        <w:rPr>
          <w:rFonts w:ascii="Cambria" w:hAnsi="Cambria" w:cs="Tahoma"/>
          <w:sz w:val="20"/>
          <w:szCs w:val="20"/>
        </w:rPr>
        <w:t>Formularz oferty</w:t>
      </w:r>
      <w:r w:rsidR="00E22C71" w:rsidRPr="00D87FC9">
        <w:rPr>
          <w:rFonts w:ascii="Cambria" w:hAnsi="Cambria" w:cs="Tahoma"/>
          <w:sz w:val="20"/>
          <w:szCs w:val="20"/>
        </w:rPr>
        <w:t xml:space="preserve"> </w:t>
      </w:r>
    </w:p>
    <w:p w:rsidR="00CE5DD4" w:rsidRPr="00D87FC9" w:rsidRDefault="00CE5DD4" w:rsidP="00EC2450">
      <w:pPr>
        <w:pStyle w:val="Bezodstpw"/>
        <w:spacing w:line="276" w:lineRule="auto"/>
        <w:ind w:left="1560" w:hanging="993"/>
        <w:rPr>
          <w:rFonts w:ascii="Cambria" w:hAnsi="Cambria" w:cs="Tahoma"/>
          <w:sz w:val="20"/>
          <w:szCs w:val="20"/>
        </w:rPr>
      </w:pPr>
      <w:r w:rsidRPr="00D87FC9">
        <w:rPr>
          <w:rFonts w:ascii="Cambria" w:hAnsi="Cambria" w:cs="Tahoma"/>
          <w:sz w:val="20"/>
          <w:szCs w:val="20"/>
        </w:rPr>
        <w:t xml:space="preserve">Załącznik nr 3: Oświadczenie wykonawcy o spełnieniu warunków udziału w postępowaniu </w:t>
      </w:r>
    </w:p>
    <w:p w:rsidR="00CE5DD4" w:rsidRPr="00D87FC9" w:rsidRDefault="00CE5DD4" w:rsidP="00EC2450">
      <w:pPr>
        <w:pStyle w:val="Bezodstpw"/>
        <w:spacing w:line="276" w:lineRule="auto"/>
        <w:ind w:left="1560" w:hanging="993"/>
        <w:rPr>
          <w:rFonts w:ascii="Cambria" w:hAnsi="Cambria" w:cs="Tahoma"/>
          <w:sz w:val="20"/>
          <w:szCs w:val="20"/>
        </w:rPr>
      </w:pPr>
      <w:r w:rsidRPr="00D87FC9">
        <w:rPr>
          <w:rFonts w:ascii="Cambria" w:hAnsi="Cambria" w:cs="Tahoma"/>
          <w:sz w:val="20"/>
          <w:szCs w:val="20"/>
        </w:rPr>
        <w:t xml:space="preserve">Załącznik nr 4: Oświadczenie wykonawcy o wykluczenia </w:t>
      </w:r>
    </w:p>
    <w:p w:rsidR="00A40312" w:rsidRPr="00D87FC9" w:rsidRDefault="00A40312" w:rsidP="00EC2450">
      <w:pPr>
        <w:spacing w:line="276" w:lineRule="auto"/>
        <w:ind w:left="1560" w:hanging="993"/>
        <w:rPr>
          <w:rFonts w:ascii="Cambria" w:hAnsi="Cambria" w:cs="Tahoma"/>
          <w:sz w:val="20"/>
          <w:szCs w:val="20"/>
        </w:rPr>
      </w:pPr>
      <w:r w:rsidRPr="00D87FC9">
        <w:rPr>
          <w:rFonts w:ascii="Cambria" w:hAnsi="Cambria" w:cs="Tahoma"/>
          <w:sz w:val="20"/>
          <w:szCs w:val="20"/>
        </w:rPr>
        <w:t xml:space="preserve">Załącznik nr </w:t>
      </w:r>
      <w:r w:rsidR="00CE5DD4" w:rsidRPr="00D87FC9">
        <w:rPr>
          <w:rFonts w:ascii="Cambria" w:hAnsi="Cambria" w:cs="Tahoma"/>
          <w:sz w:val="20"/>
          <w:szCs w:val="20"/>
        </w:rPr>
        <w:t>5</w:t>
      </w:r>
      <w:r w:rsidRPr="00D87FC9">
        <w:rPr>
          <w:rFonts w:ascii="Cambria" w:hAnsi="Cambria" w:cs="Tahoma"/>
          <w:sz w:val="20"/>
          <w:szCs w:val="20"/>
        </w:rPr>
        <w:t xml:space="preserve">: Oświadczenie </w:t>
      </w:r>
      <w:r w:rsidR="00A40301" w:rsidRPr="00D87FC9">
        <w:rPr>
          <w:rFonts w:ascii="Cambria" w:hAnsi="Cambria" w:cs="Tahoma"/>
          <w:sz w:val="20"/>
          <w:szCs w:val="20"/>
        </w:rPr>
        <w:t>o przynależności do tej samej grupy kapitałowej</w:t>
      </w:r>
    </w:p>
    <w:p w:rsidR="008F395C" w:rsidRPr="00D87FC9" w:rsidRDefault="008F395C" w:rsidP="008F395C">
      <w:pPr>
        <w:spacing w:line="276" w:lineRule="auto"/>
        <w:ind w:left="1560" w:hanging="993"/>
        <w:rPr>
          <w:rFonts w:ascii="Cambria" w:hAnsi="Cambria" w:cs="Tahoma"/>
          <w:sz w:val="20"/>
          <w:szCs w:val="20"/>
        </w:rPr>
      </w:pPr>
    </w:p>
    <w:sectPr w:rsidR="008F395C" w:rsidRPr="00D87FC9" w:rsidSect="00EE55BE">
      <w:headerReference w:type="default" r:id="rId11"/>
      <w:footerReference w:type="default" r:id="rId12"/>
      <w:pgSz w:w="11906" w:h="16838"/>
      <w:pgMar w:top="709" w:right="1417" w:bottom="1135" w:left="1417" w:header="142"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1E63" w:rsidRDefault="00261E63">
      <w:r>
        <w:separator/>
      </w:r>
    </w:p>
  </w:endnote>
  <w:endnote w:type="continuationSeparator" w:id="0">
    <w:p w:rsidR="00261E63" w:rsidRDefault="00261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Outlook">
    <w:panose1 w:val="0501010001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tarSymbol">
    <w:altName w:val="Times New Roman"/>
    <w:charset w:val="02"/>
    <w:family w:val="auto"/>
    <w:pitch w:val="default"/>
  </w:font>
  <w:font w:name="Consolas">
    <w:panose1 w:val="020B0609020204030204"/>
    <w:charset w:val="EE"/>
    <w:family w:val="modern"/>
    <w:pitch w:val="fixed"/>
    <w:sig w:usb0="E00006FF" w:usb1="0000FCFF" w:usb2="00000001" w:usb3="00000000" w:csb0="0000019F" w:csb1="00000000"/>
  </w:font>
  <w:font w:name="Times-Roman">
    <w:altName w:val="Times New Roman"/>
    <w:charset w:val="00"/>
    <w:family w:val="auto"/>
    <w:pitch w:val="variable"/>
    <w:sig w:usb0="E00002FF" w:usb1="5000205A"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0411" w:rsidRDefault="005B0411" w:rsidP="00B031D8">
    <w:pPr>
      <w:pStyle w:val="Stopka"/>
      <w:spacing w:before="120"/>
      <w:jc w:val="right"/>
    </w:pPr>
    <w:r>
      <w:rPr>
        <w:rFonts w:ascii="Verdana" w:hAnsi="Verdana"/>
        <w:sz w:val="16"/>
        <w:szCs w:val="14"/>
      </w:rPr>
      <w:t xml:space="preserve">Strona </w:t>
    </w:r>
    <w:r>
      <w:rPr>
        <w:sz w:val="16"/>
        <w:szCs w:val="14"/>
      </w:rPr>
      <w:fldChar w:fldCharType="begin"/>
    </w:r>
    <w:r>
      <w:rPr>
        <w:sz w:val="16"/>
        <w:szCs w:val="14"/>
      </w:rPr>
      <w:instrText xml:space="preserve"> PAGE </w:instrText>
    </w:r>
    <w:r>
      <w:rPr>
        <w:sz w:val="16"/>
        <w:szCs w:val="14"/>
      </w:rPr>
      <w:fldChar w:fldCharType="separate"/>
    </w:r>
    <w:r w:rsidR="00B36490">
      <w:rPr>
        <w:noProof/>
        <w:sz w:val="16"/>
        <w:szCs w:val="14"/>
      </w:rPr>
      <w:t>11</w:t>
    </w:r>
    <w:r>
      <w:rPr>
        <w:sz w:val="16"/>
        <w:szCs w:val="1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1E63" w:rsidRDefault="00261E63">
      <w:r>
        <w:separator/>
      </w:r>
    </w:p>
  </w:footnote>
  <w:footnote w:type="continuationSeparator" w:id="0">
    <w:p w:rsidR="00261E63" w:rsidRDefault="00261E6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0411" w:rsidRDefault="005B0411" w:rsidP="00D87FC9">
    <w:pPr>
      <w:pStyle w:val="Nagwek"/>
      <w:jc w:val="right"/>
      <w:rPr>
        <w:rFonts w:ascii="Arial" w:hAnsi="Arial" w:cs="Arial"/>
        <w:b/>
        <w:sz w:val="20"/>
        <w:szCs w:val="20"/>
      </w:rPr>
    </w:pPr>
    <w:bookmarkStart w:id="1" w:name="_Hlk19873693"/>
    <w:bookmarkStart w:id="2" w:name="_Hlk19873694"/>
  </w:p>
  <w:p w:rsidR="005B0411" w:rsidRPr="00754D40" w:rsidRDefault="005B0411" w:rsidP="00754D40">
    <w:pPr>
      <w:rPr>
        <w:rFonts w:ascii="Cambria" w:hAnsi="Cambria"/>
        <w:b/>
        <w:sz w:val="20"/>
        <w:szCs w:val="20"/>
      </w:rPr>
    </w:pPr>
    <w:bookmarkStart w:id="3" w:name="_Hlk19875214"/>
    <w:r w:rsidRPr="00754D40">
      <w:rPr>
        <w:rFonts w:ascii="Cambria" w:hAnsi="Cambria" w:cs="Arial"/>
        <w:b/>
        <w:sz w:val="20"/>
        <w:szCs w:val="20"/>
      </w:rPr>
      <w:t xml:space="preserve">Znak sprawy: </w:t>
    </w:r>
    <w:r>
      <w:rPr>
        <w:rFonts w:ascii="Cambria" w:hAnsi="Cambria"/>
        <w:b/>
        <w:sz w:val="20"/>
        <w:szCs w:val="20"/>
      </w:rPr>
      <w:t>MOPR/19/2020</w:t>
    </w:r>
  </w:p>
  <w:bookmarkEnd w:id="3"/>
  <w:p w:rsidR="005B0411" w:rsidRPr="00C5336A" w:rsidRDefault="005B0411" w:rsidP="00C5336A">
    <w:pPr>
      <w:pStyle w:val="Nagwek"/>
      <w:rPr>
        <w:rFonts w:ascii="Cambria" w:hAnsi="Cambria" w:cs="Arial"/>
        <w:b/>
        <w:sz w:val="20"/>
        <w:szCs w:val="20"/>
      </w:rPr>
    </w:pPr>
  </w:p>
  <w:bookmarkEnd w:id="1"/>
  <w:bookmarkEnd w:id="2"/>
  <w:p w:rsidR="005B0411" w:rsidRPr="00D87FC9" w:rsidRDefault="005B0411" w:rsidP="00D87FC9">
    <w:pPr>
      <w:pStyle w:val="Nagwek"/>
      <w:rPr>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96B6609A"/>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FFFFFFFE"/>
    <w:multiLevelType w:val="singleLevel"/>
    <w:tmpl w:val="3FFC2624"/>
    <w:lvl w:ilvl="0">
      <w:numFmt w:val="bullet"/>
      <w:lvlText w:val="*"/>
      <w:lvlJc w:val="left"/>
    </w:lvl>
  </w:abstractNum>
  <w:abstractNum w:abstractNumId="2"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3"/>
    <w:multiLevelType w:val="multilevel"/>
    <w:tmpl w:val="9C2E2C92"/>
    <w:name w:val="WW8Num2"/>
    <w:lvl w:ilvl="0">
      <w:start w:val="11"/>
      <w:numFmt w:val="decimal"/>
      <w:lvlText w:val="%1"/>
      <w:lvlJc w:val="left"/>
      <w:pPr>
        <w:tabs>
          <w:tab w:val="num" w:pos="801"/>
        </w:tabs>
        <w:ind w:left="801" w:hanging="375"/>
      </w:pPr>
      <w:rPr>
        <w:rFonts w:cs="Times New Roman"/>
      </w:rPr>
    </w:lvl>
    <w:lvl w:ilvl="1">
      <w:start w:val="1"/>
      <w:numFmt w:val="decimal"/>
      <w:lvlText w:val="12.%2"/>
      <w:lvlJc w:val="left"/>
      <w:pPr>
        <w:tabs>
          <w:tab w:val="num" w:pos="1511"/>
        </w:tabs>
        <w:ind w:left="1511" w:hanging="375"/>
      </w:pPr>
      <w:rPr>
        <w:rFonts w:cs="Times New Roman"/>
        <w:i w:val="0"/>
        <w:iCs w:val="0"/>
      </w:rPr>
    </w:lvl>
    <w:lvl w:ilvl="2">
      <w:start w:val="1"/>
      <w:numFmt w:val="decimal"/>
      <w:lvlText w:val="%1.%2.%3"/>
      <w:lvlJc w:val="left"/>
      <w:pPr>
        <w:tabs>
          <w:tab w:val="num" w:pos="2282"/>
        </w:tabs>
        <w:ind w:left="2282" w:hanging="720"/>
      </w:pPr>
      <w:rPr>
        <w:rFonts w:cs="Times New Roman"/>
      </w:rPr>
    </w:lvl>
    <w:lvl w:ilvl="3">
      <w:start w:val="1"/>
      <w:numFmt w:val="decimal"/>
      <w:lvlText w:val="%1.%2.%3.%4"/>
      <w:lvlJc w:val="left"/>
      <w:pPr>
        <w:tabs>
          <w:tab w:val="num" w:pos="2708"/>
        </w:tabs>
        <w:ind w:left="2708" w:hanging="720"/>
      </w:pPr>
      <w:rPr>
        <w:rFonts w:cs="Times New Roman"/>
      </w:rPr>
    </w:lvl>
    <w:lvl w:ilvl="4">
      <w:start w:val="1"/>
      <w:numFmt w:val="decimal"/>
      <w:lvlText w:val="%1.%2.%3.%4.%5"/>
      <w:lvlJc w:val="left"/>
      <w:pPr>
        <w:tabs>
          <w:tab w:val="num" w:pos="3494"/>
        </w:tabs>
        <w:ind w:left="3494" w:hanging="1080"/>
      </w:pPr>
      <w:rPr>
        <w:rFonts w:cs="Times New Roman"/>
      </w:rPr>
    </w:lvl>
    <w:lvl w:ilvl="5">
      <w:start w:val="1"/>
      <w:numFmt w:val="decimal"/>
      <w:lvlText w:val="%1.%2.%3.%4.%5.%6"/>
      <w:lvlJc w:val="left"/>
      <w:pPr>
        <w:tabs>
          <w:tab w:val="num" w:pos="3920"/>
        </w:tabs>
        <w:ind w:left="3920" w:hanging="1080"/>
      </w:pPr>
      <w:rPr>
        <w:rFonts w:cs="Times New Roman"/>
      </w:rPr>
    </w:lvl>
    <w:lvl w:ilvl="6">
      <w:start w:val="1"/>
      <w:numFmt w:val="decimal"/>
      <w:lvlText w:val="%1.%2.%3.%4.%5.%6.%7"/>
      <w:lvlJc w:val="left"/>
      <w:pPr>
        <w:tabs>
          <w:tab w:val="num" w:pos="4706"/>
        </w:tabs>
        <w:ind w:left="4706" w:hanging="1440"/>
      </w:pPr>
      <w:rPr>
        <w:rFonts w:cs="Times New Roman"/>
      </w:rPr>
    </w:lvl>
    <w:lvl w:ilvl="7">
      <w:start w:val="1"/>
      <w:numFmt w:val="decimal"/>
      <w:lvlText w:val="%1.%2.%3.%4.%5.%6.%7.%8"/>
      <w:lvlJc w:val="left"/>
      <w:pPr>
        <w:tabs>
          <w:tab w:val="num" w:pos="5132"/>
        </w:tabs>
        <w:ind w:left="5132" w:hanging="1440"/>
      </w:pPr>
      <w:rPr>
        <w:rFonts w:cs="Times New Roman"/>
      </w:rPr>
    </w:lvl>
    <w:lvl w:ilvl="8">
      <w:start w:val="1"/>
      <w:numFmt w:val="decimal"/>
      <w:lvlText w:val="%1.%2.%3.%4.%5.%6.%7.%8.%9"/>
      <w:lvlJc w:val="left"/>
      <w:pPr>
        <w:tabs>
          <w:tab w:val="num" w:pos="5558"/>
        </w:tabs>
        <w:ind w:left="5558" w:hanging="1440"/>
      </w:pPr>
      <w:rPr>
        <w:rFonts w:cs="Times New Roman"/>
      </w:rPr>
    </w:lvl>
  </w:abstractNum>
  <w:abstractNum w:abstractNumId="4" w15:restartNumberingAfterBreak="0">
    <w:nsid w:val="00000004"/>
    <w:multiLevelType w:val="multilevel"/>
    <w:tmpl w:val="7EE0D962"/>
    <w:name w:val="WW8Num3"/>
    <w:lvl w:ilvl="0">
      <w:start w:val="1"/>
      <w:numFmt w:val="decimal"/>
      <w:lvlText w:val="%1."/>
      <w:lvlJc w:val="left"/>
      <w:pPr>
        <w:tabs>
          <w:tab w:val="num" w:pos="360"/>
        </w:tabs>
        <w:ind w:left="360" w:hanging="360"/>
      </w:pPr>
      <w:rPr>
        <w:rFonts w:ascii="Cambria" w:hAnsi="Cambria" w:cs="Times New Roman" w:hint="default"/>
      </w:rPr>
    </w:lvl>
    <w:lvl w:ilvl="1">
      <w:start w:val="1"/>
      <w:numFmt w:val="decimal"/>
      <w:lvlText w:val="%1.%2."/>
      <w:lvlJc w:val="left"/>
      <w:pPr>
        <w:tabs>
          <w:tab w:val="num" w:pos="1346"/>
        </w:tabs>
        <w:ind w:left="1346" w:hanging="360"/>
      </w:pPr>
      <w:rPr>
        <w:rFonts w:cs="Times New Roman" w:hint="default"/>
        <w:i w:val="0"/>
        <w:iCs w:val="0"/>
      </w:rPr>
    </w:lvl>
    <w:lvl w:ilvl="2">
      <w:start w:val="1"/>
      <w:numFmt w:val="decimal"/>
      <w:lvlText w:val="%2.%3."/>
      <w:lvlJc w:val="left"/>
      <w:pPr>
        <w:tabs>
          <w:tab w:val="num" w:pos="2692"/>
        </w:tabs>
        <w:ind w:left="2692" w:hanging="720"/>
      </w:pPr>
      <w:rPr>
        <w:rFonts w:cs="Times New Roman" w:hint="default"/>
      </w:rPr>
    </w:lvl>
    <w:lvl w:ilvl="3">
      <w:start w:val="1"/>
      <w:numFmt w:val="decimal"/>
      <w:lvlText w:val="%1.%2.%3.%4."/>
      <w:lvlJc w:val="left"/>
      <w:pPr>
        <w:tabs>
          <w:tab w:val="num" w:pos="3678"/>
        </w:tabs>
        <w:ind w:left="3678" w:hanging="720"/>
      </w:pPr>
      <w:rPr>
        <w:rFonts w:cs="Times New Roman" w:hint="default"/>
      </w:rPr>
    </w:lvl>
    <w:lvl w:ilvl="4">
      <w:start w:val="1"/>
      <w:numFmt w:val="decimal"/>
      <w:lvlText w:val="%1.%2.%3.%4.%5."/>
      <w:lvlJc w:val="left"/>
      <w:pPr>
        <w:tabs>
          <w:tab w:val="num" w:pos="5024"/>
        </w:tabs>
        <w:ind w:left="5024" w:hanging="1080"/>
      </w:pPr>
      <w:rPr>
        <w:rFonts w:cs="Times New Roman" w:hint="default"/>
      </w:rPr>
    </w:lvl>
    <w:lvl w:ilvl="5">
      <w:start w:val="1"/>
      <w:numFmt w:val="decimal"/>
      <w:lvlText w:val="%1.%2.%3.%4.%5.%6."/>
      <w:lvlJc w:val="left"/>
      <w:pPr>
        <w:tabs>
          <w:tab w:val="num" w:pos="6010"/>
        </w:tabs>
        <w:ind w:left="6010" w:hanging="1080"/>
      </w:pPr>
      <w:rPr>
        <w:rFonts w:cs="Times New Roman" w:hint="default"/>
      </w:rPr>
    </w:lvl>
    <w:lvl w:ilvl="6">
      <w:start w:val="1"/>
      <w:numFmt w:val="decimal"/>
      <w:lvlText w:val="%1.%2.%3.%4.%5.%6.%7."/>
      <w:lvlJc w:val="left"/>
      <w:pPr>
        <w:tabs>
          <w:tab w:val="num" w:pos="7356"/>
        </w:tabs>
        <w:ind w:left="7356" w:hanging="1440"/>
      </w:pPr>
      <w:rPr>
        <w:rFonts w:cs="Times New Roman" w:hint="default"/>
      </w:rPr>
    </w:lvl>
    <w:lvl w:ilvl="7">
      <w:start w:val="1"/>
      <w:numFmt w:val="decimal"/>
      <w:lvlText w:val="%1.%2.%3.%4.%5.%6.%7.%8."/>
      <w:lvlJc w:val="left"/>
      <w:pPr>
        <w:tabs>
          <w:tab w:val="num" w:pos="8342"/>
        </w:tabs>
        <w:ind w:left="8342" w:hanging="1440"/>
      </w:pPr>
      <w:rPr>
        <w:rFonts w:cs="Times New Roman" w:hint="default"/>
      </w:rPr>
    </w:lvl>
    <w:lvl w:ilvl="8">
      <w:start w:val="1"/>
      <w:numFmt w:val="decimal"/>
      <w:lvlText w:val="%1.%2.%3.%4.%5.%6.%7.%8.%9."/>
      <w:lvlJc w:val="left"/>
      <w:pPr>
        <w:tabs>
          <w:tab w:val="num" w:pos="9688"/>
        </w:tabs>
        <w:ind w:left="9688" w:hanging="1800"/>
      </w:pPr>
      <w:rPr>
        <w:rFonts w:cs="Times New Roman" w:hint="default"/>
      </w:rPr>
    </w:lvl>
  </w:abstractNum>
  <w:abstractNum w:abstractNumId="5" w15:restartNumberingAfterBreak="0">
    <w:nsid w:val="00000005"/>
    <w:multiLevelType w:val="multilevel"/>
    <w:tmpl w:val="00000005"/>
    <w:name w:val="WW8Num5"/>
    <w:lvl w:ilvl="0">
      <w:start w:val="15"/>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6"/>
    <w:multiLevelType w:val="multilevel"/>
    <w:tmpl w:val="94D2CF40"/>
    <w:name w:val="WW8Num6"/>
    <w:lvl w:ilvl="0">
      <w:start w:val="9"/>
      <w:numFmt w:val="decimal"/>
      <w:lvlText w:val="%1"/>
      <w:lvlJc w:val="left"/>
      <w:pPr>
        <w:tabs>
          <w:tab w:val="num" w:pos="0"/>
        </w:tabs>
        <w:ind w:left="360" w:hanging="360"/>
      </w:pPr>
    </w:lvl>
    <w:lvl w:ilvl="1">
      <w:start w:val="5"/>
      <w:numFmt w:val="decimal"/>
      <w:lvlText w:val="%1.%2"/>
      <w:lvlJc w:val="left"/>
      <w:pPr>
        <w:tabs>
          <w:tab w:val="num" w:pos="0"/>
        </w:tabs>
        <w:ind w:left="360" w:hanging="36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7" w15:restartNumberingAfterBreak="0">
    <w:nsid w:val="0000000C"/>
    <w:multiLevelType w:val="multilevel"/>
    <w:tmpl w:val="0000000C"/>
    <w:name w:val="WW8Num12"/>
    <w:lvl w:ilvl="0">
      <w:start w:val="1"/>
      <w:numFmt w:val="lowerLetter"/>
      <w:lvlText w:val="%1)"/>
      <w:lvlJc w:val="left"/>
      <w:pPr>
        <w:tabs>
          <w:tab w:val="num" w:pos="2880"/>
        </w:tabs>
        <w:ind w:left="288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rPr>
        <w:rFonts w:ascii="Arial" w:hAnsi="Arial"/>
        <w:b w:val="0"/>
        <w:i w:val="0"/>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E"/>
    <w:multiLevelType w:val="multilevel"/>
    <w:tmpl w:val="0000000E"/>
    <w:name w:val="WW8Num14"/>
    <w:lvl w:ilvl="0">
      <w:start w:val="13"/>
      <w:numFmt w:val="decimal"/>
      <w:lvlText w:val="%1."/>
      <w:lvlJc w:val="left"/>
      <w:pPr>
        <w:tabs>
          <w:tab w:val="num" w:pos="540"/>
        </w:tabs>
        <w:ind w:left="540" w:hanging="540"/>
      </w:pPr>
    </w:lvl>
    <w:lvl w:ilvl="1">
      <w:start w:val="3"/>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9" w15:restartNumberingAfterBreak="0">
    <w:nsid w:val="0000000F"/>
    <w:multiLevelType w:val="multilevel"/>
    <w:tmpl w:val="0000000F"/>
    <w:name w:val="WW8Num17"/>
    <w:lvl w:ilvl="0">
      <w:start w:val="13"/>
      <w:numFmt w:val="decimal"/>
      <w:lvlText w:val="%1."/>
      <w:lvlJc w:val="left"/>
      <w:pPr>
        <w:tabs>
          <w:tab w:val="num" w:pos="540"/>
        </w:tabs>
        <w:ind w:left="540" w:hanging="540"/>
      </w:pPr>
      <w:rPr>
        <w:rFonts w:cs="Times New Roman"/>
      </w:rPr>
    </w:lvl>
    <w:lvl w:ilvl="1">
      <w:start w:val="2"/>
      <w:numFmt w:val="decimal"/>
      <w:lvlText w:val="%1.%2."/>
      <w:lvlJc w:val="left"/>
      <w:pPr>
        <w:tabs>
          <w:tab w:val="num" w:pos="1146"/>
        </w:tabs>
        <w:ind w:left="1146" w:hanging="720"/>
      </w:pPr>
      <w:rPr>
        <w:rFonts w:cs="Times New Roman"/>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2358"/>
        </w:tabs>
        <w:ind w:left="2358" w:hanging="108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570"/>
        </w:tabs>
        <w:ind w:left="3570" w:hanging="144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782"/>
        </w:tabs>
        <w:ind w:left="4782" w:hanging="180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10" w15:restartNumberingAfterBreak="0">
    <w:nsid w:val="00000012"/>
    <w:multiLevelType w:val="multilevel"/>
    <w:tmpl w:val="C6AA1B82"/>
    <w:name w:val="WW8Num21"/>
    <w:lvl w:ilvl="0">
      <w:start w:val="20"/>
      <w:numFmt w:val="decimal"/>
      <w:lvlText w:val="%1."/>
      <w:lvlJc w:val="left"/>
      <w:pPr>
        <w:tabs>
          <w:tab w:val="num" w:pos="435"/>
        </w:tabs>
        <w:ind w:left="435" w:hanging="435"/>
      </w:pPr>
      <w:rPr>
        <w:rFonts w:cs="Times New Roman"/>
      </w:rPr>
    </w:lvl>
    <w:lvl w:ilvl="1">
      <w:start w:val="1"/>
      <w:numFmt w:val="decimal"/>
      <w:lvlText w:val="%1.%2."/>
      <w:lvlJc w:val="left"/>
      <w:pPr>
        <w:tabs>
          <w:tab w:val="num" w:pos="861"/>
        </w:tabs>
        <w:ind w:left="861" w:hanging="435"/>
      </w:pPr>
      <w:rPr>
        <w:rFonts w:cs="Times New Roman"/>
        <w:i w:val="0"/>
        <w:iCs w:val="0"/>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11" w15:restartNumberingAfterBreak="0">
    <w:nsid w:val="00000014"/>
    <w:multiLevelType w:val="multilevel"/>
    <w:tmpl w:val="00000014"/>
    <w:name w:val="WW8Num23"/>
    <w:lvl w:ilvl="0">
      <w:start w:val="5"/>
      <w:numFmt w:val="decimal"/>
      <w:lvlText w:val="%1."/>
      <w:lvlJc w:val="left"/>
      <w:pPr>
        <w:tabs>
          <w:tab w:val="num" w:pos="360"/>
        </w:tabs>
        <w:ind w:left="360" w:hanging="360"/>
      </w:pPr>
      <w:rPr>
        <w:rFonts w:cs="Times New Roman"/>
      </w:rPr>
    </w:lvl>
    <w:lvl w:ilvl="1">
      <w:start w:val="1"/>
      <w:numFmt w:val="decimal"/>
      <w:lvlText w:val="10.%2."/>
      <w:lvlJc w:val="left"/>
      <w:pPr>
        <w:tabs>
          <w:tab w:val="num" w:pos="786"/>
        </w:tabs>
        <w:ind w:left="786" w:hanging="360"/>
      </w:pPr>
      <w:rPr>
        <w:rFonts w:cs="Times New Roman"/>
      </w:rPr>
    </w:lvl>
    <w:lvl w:ilvl="2">
      <w:start w:val="1"/>
      <w:numFmt w:val="decimal"/>
      <w:lvlText w:val="10.%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12" w15:restartNumberingAfterBreak="0">
    <w:nsid w:val="0000001B"/>
    <w:multiLevelType w:val="multilevel"/>
    <w:tmpl w:val="0000001B"/>
    <w:name w:val="WW8Num27"/>
    <w:lvl w:ilvl="0">
      <w:start w:val="9"/>
      <w:numFmt w:val="decimal"/>
      <w:lvlText w:val="%1"/>
      <w:lvlJc w:val="left"/>
      <w:pPr>
        <w:tabs>
          <w:tab w:val="num" w:pos="0"/>
        </w:tabs>
        <w:ind w:left="360" w:hanging="360"/>
      </w:pPr>
    </w:lvl>
    <w:lvl w:ilvl="1">
      <w:start w:val="1"/>
      <w:numFmt w:val="decimal"/>
      <w:lvlText w:val="18.1.%2."/>
      <w:lvlJc w:val="left"/>
      <w:pPr>
        <w:tabs>
          <w:tab w:val="num" w:pos="0"/>
        </w:tabs>
        <w:ind w:left="644" w:hanging="360"/>
      </w:pPr>
    </w:lvl>
    <w:lvl w:ilvl="2">
      <w:start w:val="1"/>
      <w:numFmt w:val="decimal"/>
      <w:lvlText w:val="%1.%2.%3"/>
      <w:lvlJc w:val="left"/>
      <w:pPr>
        <w:tabs>
          <w:tab w:val="num" w:pos="0"/>
        </w:tabs>
        <w:ind w:left="1288" w:hanging="720"/>
      </w:pPr>
    </w:lvl>
    <w:lvl w:ilvl="3">
      <w:start w:val="1"/>
      <w:numFmt w:val="decimal"/>
      <w:lvlText w:val="%1.%2.%3.%4"/>
      <w:lvlJc w:val="left"/>
      <w:pPr>
        <w:tabs>
          <w:tab w:val="num" w:pos="0"/>
        </w:tabs>
        <w:ind w:left="1932" w:hanging="1080"/>
      </w:pPr>
    </w:lvl>
    <w:lvl w:ilvl="4">
      <w:start w:val="1"/>
      <w:numFmt w:val="decimal"/>
      <w:lvlText w:val="%1.%2.%3.%4.%5"/>
      <w:lvlJc w:val="left"/>
      <w:pPr>
        <w:tabs>
          <w:tab w:val="num" w:pos="0"/>
        </w:tabs>
        <w:ind w:left="2216" w:hanging="1080"/>
      </w:pPr>
    </w:lvl>
    <w:lvl w:ilvl="5">
      <w:start w:val="1"/>
      <w:numFmt w:val="decimal"/>
      <w:lvlText w:val="%1.%2.%3.%4.%5.%6"/>
      <w:lvlJc w:val="left"/>
      <w:pPr>
        <w:tabs>
          <w:tab w:val="num" w:pos="0"/>
        </w:tabs>
        <w:ind w:left="2860" w:hanging="1440"/>
      </w:pPr>
    </w:lvl>
    <w:lvl w:ilvl="6">
      <w:start w:val="1"/>
      <w:numFmt w:val="decimal"/>
      <w:lvlText w:val="%1.%2.%3.%4.%5.%6.%7"/>
      <w:lvlJc w:val="left"/>
      <w:pPr>
        <w:tabs>
          <w:tab w:val="num" w:pos="0"/>
        </w:tabs>
        <w:ind w:left="3144" w:hanging="1440"/>
      </w:pPr>
    </w:lvl>
    <w:lvl w:ilvl="7">
      <w:start w:val="1"/>
      <w:numFmt w:val="decimal"/>
      <w:lvlText w:val="%1.%2.%3.%4.%5.%6.%7.%8"/>
      <w:lvlJc w:val="left"/>
      <w:pPr>
        <w:tabs>
          <w:tab w:val="num" w:pos="0"/>
        </w:tabs>
        <w:ind w:left="3788" w:hanging="1800"/>
      </w:pPr>
    </w:lvl>
    <w:lvl w:ilvl="8">
      <w:start w:val="1"/>
      <w:numFmt w:val="decimal"/>
      <w:lvlText w:val="%1.%2.%3.%4.%5.%6.%7.%8.%9"/>
      <w:lvlJc w:val="left"/>
      <w:pPr>
        <w:tabs>
          <w:tab w:val="num" w:pos="0"/>
        </w:tabs>
        <w:ind w:left="4072" w:hanging="1800"/>
      </w:pPr>
    </w:lvl>
  </w:abstractNum>
  <w:abstractNum w:abstractNumId="13" w15:restartNumberingAfterBreak="0">
    <w:nsid w:val="0000001C"/>
    <w:multiLevelType w:val="multilevel"/>
    <w:tmpl w:val="0000001C"/>
    <w:name w:val="WW8Num28"/>
    <w:lvl w:ilvl="0">
      <w:start w:val="1"/>
      <w:numFmt w:val="bullet"/>
      <w:lvlText w:val=""/>
      <w:lvlJc w:val="left"/>
      <w:pPr>
        <w:tabs>
          <w:tab w:val="num" w:pos="720"/>
        </w:tabs>
        <w:ind w:left="720" w:hanging="360"/>
      </w:pPr>
      <w:rPr>
        <w:rFonts w:ascii="Symbol" w:hAnsi="Symbol"/>
        <w:b w:val="0"/>
        <w:i w:val="0"/>
      </w:rPr>
    </w:lvl>
    <w:lvl w:ilvl="1">
      <w:start w:val="1"/>
      <w:numFmt w:val="bullet"/>
      <w:lvlText w:val=""/>
      <w:lvlJc w:val="left"/>
      <w:pPr>
        <w:tabs>
          <w:tab w:val="num" w:pos="1080"/>
        </w:tabs>
        <w:ind w:left="1080" w:hanging="360"/>
      </w:pPr>
      <w:rPr>
        <w:rFonts w:ascii="Symbol" w:hAnsi="Symbol"/>
        <w:b w:val="0"/>
        <w:i w:val="0"/>
      </w:rPr>
    </w:lvl>
    <w:lvl w:ilvl="2">
      <w:start w:val="1"/>
      <w:numFmt w:val="bullet"/>
      <w:lvlText w:val=""/>
      <w:lvlJc w:val="left"/>
      <w:pPr>
        <w:tabs>
          <w:tab w:val="num" w:pos="1440"/>
        </w:tabs>
        <w:ind w:left="1440" w:hanging="360"/>
      </w:pPr>
      <w:rPr>
        <w:rFonts w:ascii="Symbol" w:hAnsi="Symbol"/>
        <w:b w:val="0"/>
        <w:i w:val="0"/>
      </w:rPr>
    </w:lvl>
    <w:lvl w:ilvl="3">
      <w:start w:val="1"/>
      <w:numFmt w:val="bullet"/>
      <w:lvlText w:val=""/>
      <w:lvlJc w:val="left"/>
      <w:pPr>
        <w:tabs>
          <w:tab w:val="num" w:pos="1800"/>
        </w:tabs>
        <w:ind w:left="1800" w:hanging="360"/>
      </w:pPr>
      <w:rPr>
        <w:rFonts w:ascii="Symbol" w:hAnsi="Symbol"/>
        <w:b w:val="0"/>
        <w:i w:val="0"/>
      </w:rPr>
    </w:lvl>
    <w:lvl w:ilvl="4">
      <w:start w:val="1"/>
      <w:numFmt w:val="bullet"/>
      <w:lvlText w:val=""/>
      <w:lvlJc w:val="left"/>
      <w:pPr>
        <w:tabs>
          <w:tab w:val="num" w:pos="2160"/>
        </w:tabs>
        <w:ind w:left="2160" w:hanging="360"/>
      </w:pPr>
      <w:rPr>
        <w:rFonts w:ascii="Symbol" w:hAnsi="Symbol"/>
        <w:b w:val="0"/>
        <w:i w:val="0"/>
      </w:rPr>
    </w:lvl>
    <w:lvl w:ilvl="5">
      <w:start w:val="1"/>
      <w:numFmt w:val="bullet"/>
      <w:lvlText w:val=""/>
      <w:lvlJc w:val="left"/>
      <w:pPr>
        <w:tabs>
          <w:tab w:val="num" w:pos="2520"/>
        </w:tabs>
        <w:ind w:left="2520" w:hanging="360"/>
      </w:pPr>
      <w:rPr>
        <w:rFonts w:ascii="Symbol" w:hAnsi="Symbol"/>
        <w:b w:val="0"/>
        <w:i w:val="0"/>
      </w:rPr>
    </w:lvl>
    <w:lvl w:ilvl="6">
      <w:start w:val="1"/>
      <w:numFmt w:val="bullet"/>
      <w:lvlText w:val=""/>
      <w:lvlJc w:val="left"/>
      <w:pPr>
        <w:tabs>
          <w:tab w:val="num" w:pos="2880"/>
        </w:tabs>
        <w:ind w:left="2880" w:hanging="360"/>
      </w:pPr>
      <w:rPr>
        <w:rFonts w:ascii="Symbol" w:hAnsi="Symbol"/>
        <w:b w:val="0"/>
        <w:i w:val="0"/>
      </w:rPr>
    </w:lvl>
    <w:lvl w:ilvl="7">
      <w:start w:val="1"/>
      <w:numFmt w:val="bullet"/>
      <w:lvlText w:val=""/>
      <w:lvlJc w:val="left"/>
      <w:pPr>
        <w:tabs>
          <w:tab w:val="num" w:pos="3240"/>
        </w:tabs>
        <w:ind w:left="3240" w:hanging="360"/>
      </w:pPr>
      <w:rPr>
        <w:rFonts w:ascii="Symbol" w:hAnsi="Symbol"/>
        <w:b w:val="0"/>
        <w:i w:val="0"/>
      </w:rPr>
    </w:lvl>
    <w:lvl w:ilvl="8">
      <w:start w:val="1"/>
      <w:numFmt w:val="bullet"/>
      <w:lvlText w:val=""/>
      <w:lvlJc w:val="left"/>
      <w:pPr>
        <w:tabs>
          <w:tab w:val="num" w:pos="3600"/>
        </w:tabs>
        <w:ind w:left="3600" w:hanging="360"/>
      </w:pPr>
      <w:rPr>
        <w:rFonts w:ascii="Symbol" w:hAnsi="Symbol"/>
        <w:b w:val="0"/>
        <w:i w:val="0"/>
      </w:rPr>
    </w:lvl>
  </w:abstractNum>
  <w:abstractNum w:abstractNumId="14" w15:restartNumberingAfterBreak="0">
    <w:nsid w:val="0000001D"/>
    <w:multiLevelType w:val="multilevel"/>
    <w:tmpl w:val="1EE0F5C8"/>
    <w:name w:val="WW8Num29"/>
    <w:lvl w:ilvl="0">
      <w:start w:val="1"/>
      <w:numFmt w:val="decimal"/>
      <w:lvlText w:val="%1."/>
      <w:lvlJc w:val="left"/>
      <w:pPr>
        <w:tabs>
          <w:tab w:val="num" w:pos="435"/>
        </w:tabs>
        <w:ind w:left="435" w:hanging="435"/>
      </w:pPr>
      <w:rPr>
        <w:rFonts w:ascii="Cambria" w:eastAsia="Arial Unicode MS" w:hAnsi="Cambria" w:cs="Arial"/>
        <w:b w:val="0"/>
      </w:rPr>
    </w:lvl>
    <w:lvl w:ilvl="1">
      <w:start w:val="1"/>
      <w:numFmt w:val="decimal"/>
      <w:lvlText w:val="%2."/>
      <w:lvlJc w:val="left"/>
      <w:pPr>
        <w:tabs>
          <w:tab w:val="num" w:pos="861"/>
        </w:tabs>
        <w:ind w:left="861" w:hanging="435"/>
      </w:pPr>
      <w:rPr>
        <w:rFonts w:ascii="Cambria" w:eastAsia="Arial Unicode MS" w:hAnsi="Cambria" w:cs="Arial" w:hint="default"/>
        <w:b w:val="0"/>
        <w:bCs w:val="0"/>
        <w:i w:val="0"/>
        <w:iCs w:val="0"/>
      </w:rPr>
    </w:lvl>
    <w:lvl w:ilvl="2">
      <w:start w:val="1"/>
      <w:numFmt w:val="decimal"/>
      <w:lvlText w:val="%1.%2.%3."/>
      <w:lvlJc w:val="left"/>
      <w:pPr>
        <w:tabs>
          <w:tab w:val="num" w:pos="1572"/>
        </w:tabs>
        <w:ind w:left="1572" w:hanging="720"/>
      </w:pPr>
      <w:rPr>
        <w:rFonts w:cs="Times New Roman" w:hint="default"/>
        <w:b w:val="0"/>
        <w:bCs w:val="0"/>
        <w:i w:val="0"/>
        <w:iCs w:val="0"/>
      </w:rPr>
    </w:lvl>
    <w:lvl w:ilvl="3">
      <w:start w:val="1"/>
      <w:numFmt w:val="decimal"/>
      <w:lvlText w:val="%1.%2.%3.%4."/>
      <w:lvlJc w:val="left"/>
      <w:pPr>
        <w:tabs>
          <w:tab w:val="num" w:pos="1998"/>
        </w:tabs>
        <w:ind w:left="1998" w:hanging="720"/>
      </w:pPr>
      <w:rPr>
        <w:rFonts w:cs="Times New Roman" w:hint="default"/>
        <w:b w:val="0"/>
        <w:bCs w:val="0"/>
        <w:i w:val="0"/>
        <w:iCs w:val="0"/>
      </w:rPr>
    </w:lvl>
    <w:lvl w:ilvl="4">
      <w:start w:val="1"/>
      <w:numFmt w:val="decimal"/>
      <w:lvlText w:val="%1.%2.%3.%4.%5."/>
      <w:lvlJc w:val="left"/>
      <w:pPr>
        <w:tabs>
          <w:tab w:val="num" w:pos="2784"/>
        </w:tabs>
        <w:ind w:left="2784" w:hanging="1080"/>
      </w:pPr>
      <w:rPr>
        <w:rFonts w:cs="Times New Roman" w:hint="default"/>
        <w:b w:val="0"/>
        <w:bCs w:val="0"/>
        <w:i w:val="0"/>
        <w:iCs w:val="0"/>
      </w:rPr>
    </w:lvl>
    <w:lvl w:ilvl="5">
      <w:start w:val="1"/>
      <w:numFmt w:val="decimal"/>
      <w:lvlText w:val="%1.%2.%3.%4.%5.%6."/>
      <w:lvlJc w:val="left"/>
      <w:pPr>
        <w:tabs>
          <w:tab w:val="num" w:pos="3210"/>
        </w:tabs>
        <w:ind w:left="3210" w:hanging="1080"/>
      </w:pPr>
      <w:rPr>
        <w:rFonts w:cs="Times New Roman" w:hint="default"/>
        <w:b w:val="0"/>
        <w:bCs w:val="0"/>
        <w:i w:val="0"/>
        <w:iCs w:val="0"/>
      </w:rPr>
    </w:lvl>
    <w:lvl w:ilvl="6">
      <w:start w:val="1"/>
      <w:numFmt w:val="decimal"/>
      <w:lvlText w:val="%1.%2.%3.%4.%5.%6.%7."/>
      <w:lvlJc w:val="left"/>
      <w:pPr>
        <w:tabs>
          <w:tab w:val="num" w:pos="3996"/>
        </w:tabs>
        <w:ind w:left="3996" w:hanging="1440"/>
      </w:pPr>
      <w:rPr>
        <w:rFonts w:cs="Times New Roman" w:hint="default"/>
        <w:b w:val="0"/>
        <w:bCs w:val="0"/>
        <w:i w:val="0"/>
        <w:iCs w:val="0"/>
      </w:rPr>
    </w:lvl>
    <w:lvl w:ilvl="7">
      <w:start w:val="1"/>
      <w:numFmt w:val="decimal"/>
      <w:lvlText w:val="%1.%2.%3.%4.%5.%6.%7.%8."/>
      <w:lvlJc w:val="left"/>
      <w:pPr>
        <w:tabs>
          <w:tab w:val="num" w:pos="4422"/>
        </w:tabs>
        <w:ind w:left="4422" w:hanging="1440"/>
      </w:pPr>
      <w:rPr>
        <w:rFonts w:cs="Times New Roman" w:hint="default"/>
        <w:b w:val="0"/>
        <w:bCs w:val="0"/>
        <w:i w:val="0"/>
        <w:iCs w:val="0"/>
      </w:rPr>
    </w:lvl>
    <w:lvl w:ilvl="8">
      <w:start w:val="1"/>
      <w:numFmt w:val="decimal"/>
      <w:lvlText w:val="%1.%2.%3.%4.%5.%6.%7.%8.%9."/>
      <w:lvlJc w:val="left"/>
      <w:pPr>
        <w:tabs>
          <w:tab w:val="num" w:pos="5208"/>
        </w:tabs>
        <w:ind w:left="5208" w:hanging="1800"/>
      </w:pPr>
      <w:rPr>
        <w:rFonts w:cs="Times New Roman" w:hint="default"/>
        <w:b w:val="0"/>
        <w:bCs w:val="0"/>
        <w:i w:val="0"/>
        <w:iCs w:val="0"/>
      </w:rPr>
    </w:lvl>
  </w:abstractNum>
  <w:abstractNum w:abstractNumId="15" w15:restartNumberingAfterBreak="0">
    <w:nsid w:val="0000001E"/>
    <w:multiLevelType w:val="multilevel"/>
    <w:tmpl w:val="0000001E"/>
    <w:name w:val="WW8Num3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 w15:restartNumberingAfterBreak="0">
    <w:nsid w:val="0000001F"/>
    <w:multiLevelType w:val="multilevel"/>
    <w:tmpl w:val="FE1C1380"/>
    <w:name w:val="WW8Num41"/>
    <w:lvl w:ilvl="0">
      <w:start w:val="13"/>
      <w:numFmt w:val="decimal"/>
      <w:lvlText w:val="%1."/>
      <w:lvlJc w:val="left"/>
      <w:pPr>
        <w:tabs>
          <w:tab w:val="num" w:pos="435"/>
        </w:tabs>
        <w:ind w:left="435" w:hanging="435"/>
      </w:pPr>
      <w:rPr>
        <w:rFonts w:cs="Times New Roman"/>
        <w:i w:val="0"/>
        <w:iCs w:val="0"/>
      </w:rPr>
    </w:lvl>
    <w:lvl w:ilvl="1">
      <w:start w:val="2"/>
      <w:numFmt w:val="decimal"/>
      <w:lvlText w:val="12.%2."/>
      <w:lvlJc w:val="left"/>
      <w:pPr>
        <w:tabs>
          <w:tab w:val="num" w:pos="861"/>
        </w:tabs>
        <w:ind w:left="861" w:hanging="435"/>
      </w:pPr>
      <w:rPr>
        <w:rFonts w:cs="Times New Roman"/>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17" w15:restartNumberingAfterBreak="0">
    <w:nsid w:val="00000021"/>
    <w:multiLevelType w:val="multilevel"/>
    <w:tmpl w:val="00000021"/>
    <w:name w:val="WW8Num44"/>
    <w:lvl w:ilvl="0">
      <w:start w:val="13"/>
      <w:numFmt w:val="decimal"/>
      <w:lvlText w:val="%1."/>
      <w:lvlJc w:val="left"/>
      <w:pPr>
        <w:tabs>
          <w:tab w:val="num" w:pos="450"/>
        </w:tabs>
        <w:ind w:left="450" w:hanging="450"/>
      </w:pPr>
      <w:rPr>
        <w:rFonts w:cs="Times New Roman"/>
      </w:rPr>
    </w:lvl>
    <w:lvl w:ilvl="1">
      <w:start w:val="1"/>
      <w:numFmt w:val="decimal"/>
      <w:lvlText w:val="14.%2."/>
      <w:lvlJc w:val="left"/>
      <w:pPr>
        <w:tabs>
          <w:tab w:val="num" w:pos="876"/>
        </w:tabs>
        <w:ind w:left="876" w:hanging="450"/>
      </w:pPr>
      <w:rPr>
        <w:rFonts w:cs="Times New Roman"/>
        <w:b w:val="0"/>
        <w:bCs w:val="0"/>
        <w:i w:val="0"/>
        <w:iCs w:val="0"/>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18" w15:restartNumberingAfterBreak="0">
    <w:nsid w:val="00000024"/>
    <w:multiLevelType w:val="multilevel"/>
    <w:tmpl w:val="B5585E9C"/>
    <w:name w:val="WW8Num36"/>
    <w:lvl w:ilvl="0">
      <w:start w:val="23"/>
      <w:numFmt w:val="decimal"/>
      <w:lvlText w:val="%1"/>
      <w:lvlJc w:val="left"/>
      <w:pPr>
        <w:tabs>
          <w:tab w:val="num" w:pos="420"/>
        </w:tabs>
        <w:ind w:left="420" w:hanging="420"/>
      </w:pPr>
      <w:rPr>
        <w:b/>
      </w:rPr>
    </w:lvl>
    <w:lvl w:ilvl="1">
      <w:start w:val="1"/>
      <w:numFmt w:val="decimal"/>
      <w:lvlText w:val="%1.%2"/>
      <w:lvlJc w:val="left"/>
      <w:pPr>
        <w:tabs>
          <w:tab w:val="num" w:pos="1500"/>
        </w:tabs>
        <w:ind w:left="1500" w:hanging="420"/>
      </w:pPr>
      <w:rPr>
        <w:b w:val="0"/>
      </w:rPr>
    </w:lvl>
    <w:lvl w:ilvl="2">
      <w:start w:val="1"/>
      <w:numFmt w:val="decimal"/>
      <w:lvlText w:val="%1.%2.%3"/>
      <w:lvlJc w:val="left"/>
      <w:pPr>
        <w:tabs>
          <w:tab w:val="num" w:pos="2880"/>
        </w:tabs>
        <w:ind w:left="2880" w:hanging="720"/>
      </w:pPr>
      <w:rPr>
        <w:b/>
      </w:rPr>
    </w:lvl>
    <w:lvl w:ilvl="3">
      <w:start w:val="1"/>
      <w:numFmt w:val="decimal"/>
      <w:lvlText w:val="%1.%2.%3.%4"/>
      <w:lvlJc w:val="left"/>
      <w:pPr>
        <w:tabs>
          <w:tab w:val="num" w:pos="3960"/>
        </w:tabs>
        <w:ind w:left="3960" w:hanging="720"/>
      </w:pPr>
      <w:rPr>
        <w:b/>
      </w:rPr>
    </w:lvl>
    <w:lvl w:ilvl="4">
      <w:start w:val="1"/>
      <w:numFmt w:val="decimal"/>
      <w:lvlText w:val="%1.%2.%3.%4.%5"/>
      <w:lvlJc w:val="left"/>
      <w:pPr>
        <w:tabs>
          <w:tab w:val="num" w:pos="5400"/>
        </w:tabs>
        <w:ind w:left="5400" w:hanging="1080"/>
      </w:pPr>
      <w:rPr>
        <w:b/>
      </w:rPr>
    </w:lvl>
    <w:lvl w:ilvl="5">
      <w:start w:val="1"/>
      <w:numFmt w:val="decimal"/>
      <w:lvlText w:val="%1.%2.%3.%4.%5.%6"/>
      <w:lvlJc w:val="left"/>
      <w:pPr>
        <w:tabs>
          <w:tab w:val="num" w:pos="6480"/>
        </w:tabs>
        <w:ind w:left="6480" w:hanging="1080"/>
      </w:pPr>
      <w:rPr>
        <w:b/>
      </w:rPr>
    </w:lvl>
    <w:lvl w:ilvl="6">
      <w:start w:val="1"/>
      <w:numFmt w:val="decimal"/>
      <w:lvlText w:val="%1.%2.%3.%4.%5.%6.%7"/>
      <w:lvlJc w:val="left"/>
      <w:pPr>
        <w:tabs>
          <w:tab w:val="num" w:pos="7920"/>
        </w:tabs>
        <w:ind w:left="7920" w:hanging="1440"/>
      </w:pPr>
      <w:rPr>
        <w:b/>
      </w:rPr>
    </w:lvl>
    <w:lvl w:ilvl="7">
      <w:start w:val="1"/>
      <w:numFmt w:val="decimal"/>
      <w:lvlText w:val="%1.%2.%3.%4.%5.%6.%7.%8"/>
      <w:lvlJc w:val="left"/>
      <w:pPr>
        <w:tabs>
          <w:tab w:val="num" w:pos="9360"/>
        </w:tabs>
        <w:ind w:left="9360" w:hanging="1800"/>
      </w:pPr>
      <w:rPr>
        <w:b/>
      </w:rPr>
    </w:lvl>
    <w:lvl w:ilvl="8">
      <w:start w:val="1"/>
      <w:numFmt w:val="decimal"/>
      <w:lvlText w:val="%1.%2.%3.%4.%5.%6.%7.%8.%9"/>
      <w:lvlJc w:val="left"/>
      <w:pPr>
        <w:tabs>
          <w:tab w:val="num" w:pos="10440"/>
        </w:tabs>
        <w:ind w:left="10440" w:hanging="1800"/>
      </w:pPr>
      <w:rPr>
        <w:b/>
      </w:rPr>
    </w:lvl>
  </w:abstractNum>
  <w:abstractNum w:abstractNumId="19" w15:restartNumberingAfterBreak="0">
    <w:nsid w:val="00000026"/>
    <w:multiLevelType w:val="multilevel"/>
    <w:tmpl w:val="BB121E0C"/>
    <w:name w:val="WW8Num38"/>
    <w:lvl w:ilvl="0">
      <w:start w:val="24"/>
      <w:numFmt w:val="decimal"/>
      <w:lvlText w:val="%1."/>
      <w:lvlJc w:val="left"/>
      <w:pPr>
        <w:tabs>
          <w:tab w:val="num" w:pos="502"/>
        </w:tabs>
        <w:ind w:left="502" w:hanging="360"/>
      </w:pPr>
      <w:rPr>
        <w:u w:val="none"/>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20" w15:restartNumberingAfterBreak="0">
    <w:nsid w:val="00000027"/>
    <w:multiLevelType w:val="multilevel"/>
    <w:tmpl w:val="00000027"/>
    <w:name w:val="WW8Num3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0000002A"/>
    <w:multiLevelType w:val="multilevel"/>
    <w:tmpl w:val="5E486636"/>
    <w:name w:val="WW8Num42"/>
    <w:lvl w:ilvl="0">
      <w:start w:val="20"/>
      <w:numFmt w:val="decimal"/>
      <w:lvlText w:val="%1."/>
      <w:lvlJc w:val="left"/>
      <w:pPr>
        <w:tabs>
          <w:tab w:val="num" w:pos="435"/>
        </w:tabs>
        <w:ind w:left="435" w:hanging="435"/>
      </w:pPr>
      <w:rPr>
        <w:i w:val="0"/>
      </w:rPr>
    </w:lvl>
    <w:lvl w:ilvl="1">
      <w:start w:val="1"/>
      <w:numFmt w:val="decimal"/>
      <w:lvlText w:val="%1.%2."/>
      <w:lvlJc w:val="left"/>
      <w:pPr>
        <w:tabs>
          <w:tab w:val="num" w:pos="1146"/>
        </w:tabs>
        <w:ind w:left="1146" w:hanging="720"/>
      </w:pPr>
      <w:rPr>
        <w:b w:val="0"/>
        <w:i w:val="0"/>
      </w:rPr>
    </w:lvl>
    <w:lvl w:ilvl="2">
      <w:start w:val="1"/>
      <w:numFmt w:val="decimal"/>
      <w:lvlText w:val="%1.%2.%3."/>
      <w:lvlJc w:val="left"/>
      <w:pPr>
        <w:tabs>
          <w:tab w:val="num" w:pos="1572"/>
        </w:tabs>
        <w:ind w:left="1572" w:hanging="720"/>
      </w:pPr>
      <w:rPr>
        <w:i w:val="0"/>
      </w:rPr>
    </w:lvl>
    <w:lvl w:ilvl="3">
      <w:start w:val="1"/>
      <w:numFmt w:val="decimal"/>
      <w:lvlText w:val="%1.%2.%3.%4."/>
      <w:lvlJc w:val="left"/>
      <w:pPr>
        <w:tabs>
          <w:tab w:val="num" w:pos="2358"/>
        </w:tabs>
        <w:ind w:left="2358" w:hanging="1080"/>
      </w:pPr>
      <w:rPr>
        <w:i w:val="0"/>
      </w:rPr>
    </w:lvl>
    <w:lvl w:ilvl="4">
      <w:start w:val="1"/>
      <w:numFmt w:val="decimal"/>
      <w:lvlText w:val="%1.%2.%3.%4.%5."/>
      <w:lvlJc w:val="left"/>
      <w:pPr>
        <w:tabs>
          <w:tab w:val="num" w:pos="2784"/>
        </w:tabs>
        <w:ind w:left="2784" w:hanging="1080"/>
      </w:pPr>
      <w:rPr>
        <w:i w:val="0"/>
      </w:rPr>
    </w:lvl>
    <w:lvl w:ilvl="5">
      <w:start w:val="1"/>
      <w:numFmt w:val="decimal"/>
      <w:lvlText w:val="%1.%2.%3.%4.%5.%6."/>
      <w:lvlJc w:val="left"/>
      <w:pPr>
        <w:tabs>
          <w:tab w:val="num" w:pos="3570"/>
        </w:tabs>
        <w:ind w:left="3570" w:hanging="1440"/>
      </w:pPr>
      <w:rPr>
        <w:i w:val="0"/>
      </w:rPr>
    </w:lvl>
    <w:lvl w:ilvl="6">
      <w:start w:val="1"/>
      <w:numFmt w:val="decimal"/>
      <w:lvlText w:val="%1.%2.%3.%4.%5.%6.%7."/>
      <w:lvlJc w:val="left"/>
      <w:pPr>
        <w:tabs>
          <w:tab w:val="num" w:pos="3996"/>
        </w:tabs>
        <w:ind w:left="3996" w:hanging="1440"/>
      </w:pPr>
      <w:rPr>
        <w:i w:val="0"/>
      </w:rPr>
    </w:lvl>
    <w:lvl w:ilvl="7">
      <w:start w:val="1"/>
      <w:numFmt w:val="decimal"/>
      <w:lvlText w:val="%1.%2.%3.%4.%5.%6.%7.%8."/>
      <w:lvlJc w:val="left"/>
      <w:pPr>
        <w:tabs>
          <w:tab w:val="num" w:pos="4782"/>
        </w:tabs>
        <w:ind w:left="4782" w:hanging="1800"/>
      </w:pPr>
      <w:rPr>
        <w:i w:val="0"/>
      </w:rPr>
    </w:lvl>
    <w:lvl w:ilvl="8">
      <w:start w:val="1"/>
      <w:numFmt w:val="decimal"/>
      <w:lvlText w:val="%1.%2.%3.%4.%5.%6.%7.%8.%9."/>
      <w:lvlJc w:val="left"/>
      <w:pPr>
        <w:tabs>
          <w:tab w:val="num" w:pos="5208"/>
        </w:tabs>
        <w:ind w:left="5208" w:hanging="1800"/>
      </w:pPr>
      <w:rPr>
        <w:i w:val="0"/>
      </w:rPr>
    </w:lvl>
  </w:abstractNum>
  <w:abstractNum w:abstractNumId="22" w15:restartNumberingAfterBreak="0">
    <w:nsid w:val="019145BC"/>
    <w:multiLevelType w:val="hybridMultilevel"/>
    <w:tmpl w:val="137241B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0CCD572B"/>
    <w:multiLevelType w:val="hybridMultilevel"/>
    <w:tmpl w:val="8A36C8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CD167FA"/>
    <w:multiLevelType w:val="multilevel"/>
    <w:tmpl w:val="2D44FA86"/>
    <w:lvl w:ilvl="0">
      <w:start w:val="9"/>
      <w:numFmt w:val="decimal"/>
      <w:lvlText w:val="%1"/>
      <w:lvlJc w:val="left"/>
      <w:pPr>
        <w:ind w:left="435" w:hanging="435"/>
      </w:pPr>
      <w:rPr>
        <w:rFonts w:hint="default"/>
        <w:i w:val="0"/>
      </w:rPr>
    </w:lvl>
    <w:lvl w:ilvl="1">
      <w:start w:val="4"/>
      <w:numFmt w:val="decimal"/>
      <w:lvlText w:val="%1.%2"/>
      <w:lvlJc w:val="left"/>
      <w:pPr>
        <w:ind w:left="860" w:hanging="435"/>
      </w:pPr>
      <w:rPr>
        <w:rFonts w:hint="default"/>
        <w:i w:val="0"/>
      </w:rPr>
    </w:lvl>
    <w:lvl w:ilvl="2">
      <w:start w:val="4"/>
      <w:numFmt w:val="decimal"/>
      <w:lvlText w:val="%1.%2.%3"/>
      <w:lvlJc w:val="left"/>
      <w:pPr>
        <w:ind w:left="1570" w:hanging="720"/>
      </w:pPr>
      <w:rPr>
        <w:rFonts w:hint="default"/>
        <w:b w:val="0"/>
        <w:i w:val="0"/>
      </w:rPr>
    </w:lvl>
    <w:lvl w:ilvl="3">
      <w:start w:val="1"/>
      <w:numFmt w:val="decimal"/>
      <w:lvlText w:val="%1.%2.%3.%4"/>
      <w:lvlJc w:val="left"/>
      <w:pPr>
        <w:ind w:left="1995" w:hanging="720"/>
      </w:pPr>
      <w:rPr>
        <w:rFonts w:hint="default"/>
        <w:i w:val="0"/>
      </w:rPr>
    </w:lvl>
    <w:lvl w:ilvl="4">
      <w:start w:val="1"/>
      <w:numFmt w:val="decimal"/>
      <w:lvlText w:val="%1.%2.%3.%4.%5"/>
      <w:lvlJc w:val="left"/>
      <w:pPr>
        <w:ind w:left="2780" w:hanging="1080"/>
      </w:pPr>
      <w:rPr>
        <w:rFonts w:hint="default"/>
        <w:i w:val="0"/>
      </w:rPr>
    </w:lvl>
    <w:lvl w:ilvl="5">
      <w:start w:val="1"/>
      <w:numFmt w:val="decimal"/>
      <w:lvlText w:val="%1.%2.%3.%4.%5.%6"/>
      <w:lvlJc w:val="left"/>
      <w:pPr>
        <w:ind w:left="3205" w:hanging="1080"/>
      </w:pPr>
      <w:rPr>
        <w:rFonts w:hint="default"/>
        <w:i w:val="0"/>
      </w:rPr>
    </w:lvl>
    <w:lvl w:ilvl="6">
      <w:start w:val="1"/>
      <w:numFmt w:val="decimal"/>
      <w:lvlText w:val="%1.%2.%3.%4.%5.%6.%7"/>
      <w:lvlJc w:val="left"/>
      <w:pPr>
        <w:ind w:left="3990" w:hanging="1440"/>
      </w:pPr>
      <w:rPr>
        <w:rFonts w:hint="default"/>
        <w:i w:val="0"/>
      </w:rPr>
    </w:lvl>
    <w:lvl w:ilvl="7">
      <w:start w:val="1"/>
      <w:numFmt w:val="decimal"/>
      <w:lvlText w:val="%1.%2.%3.%4.%5.%6.%7.%8"/>
      <w:lvlJc w:val="left"/>
      <w:pPr>
        <w:ind w:left="4415" w:hanging="1440"/>
      </w:pPr>
      <w:rPr>
        <w:rFonts w:hint="default"/>
        <w:i w:val="0"/>
      </w:rPr>
    </w:lvl>
    <w:lvl w:ilvl="8">
      <w:start w:val="1"/>
      <w:numFmt w:val="decimal"/>
      <w:lvlText w:val="%1.%2.%3.%4.%5.%6.%7.%8.%9"/>
      <w:lvlJc w:val="left"/>
      <w:pPr>
        <w:ind w:left="5200" w:hanging="1800"/>
      </w:pPr>
      <w:rPr>
        <w:rFonts w:hint="default"/>
        <w:i w:val="0"/>
      </w:rPr>
    </w:lvl>
  </w:abstractNum>
  <w:abstractNum w:abstractNumId="25" w15:restartNumberingAfterBreak="0">
    <w:nsid w:val="0D9F3A77"/>
    <w:multiLevelType w:val="hybridMultilevel"/>
    <w:tmpl w:val="E2C09880"/>
    <w:lvl w:ilvl="0" w:tplc="11BCB84C">
      <w:start w:val="2"/>
      <w:numFmt w:val="decimal"/>
      <w:lvlText w:val="%1."/>
      <w:lvlJc w:val="left"/>
      <w:pPr>
        <w:tabs>
          <w:tab w:val="num" w:pos="360"/>
        </w:tabs>
        <w:ind w:left="360" w:hanging="360"/>
      </w:pPr>
      <w:rPr>
        <w:rFonts w:cs="Times New Roman" w:hint="default"/>
        <w:b/>
        <w:bCs/>
        <w:i w:val="0"/>
        <w:iCs w:val="0"/>
        <w:sz w:val="20"/>
        <w:szCs w:val="20"/>
      </w:rPr>
    </w:lvl>
    <w:lvl w:ilvl="1" w:tplc="337A22B2">
      <w:start w:val="1"/>
      <w:numFmt w:val="decimal"/>
      <w:isLgl/>
      <w:lvlText w:val="%2.%2."/>
      <w:lvlJc w:val="left"/>
      <w:pPr>
        <w:tabs>
          <w:tab w:val="num" w:pos="720"/>
        </w:tabs>
        <w:ind w:left="720" w:hanging="360"/>
      </w:pPr>
      <w:rPr>
        <w:rFonts w:cs="Times New Roman" w:hint="default"/>
      </w:rPr>
    </w:lvl>
    <w:lvl w:ilvl="2" w:tplc="72245A26">
      <w:numFmt w:val="none"/>
      <w:lvlText w:val=""/>
      <w:lvlJc w:val="left"/>
      <w:pPr>
        <w:tabs>
          <w:tab w:val="num" w:pos="360"/>
        </w:tabs>
      </w:pPr>
      <w:rPr>
        <w:rFonts w:cs="Times New Roman"/>
      </w:rPr>
    </w:lvl>
    <w:lvl w:ilvl="3" w:tplc="FFA85E44">
      <w:numFmt w:val="none"/>
      <w:lvlText w:val=""/>
      <w:lvlJc w:val="left"/>
      <w:pPr>
        <w:tabs>
          <w:tab w:val="num" w:pos="360"/>
        </w:tabs>
      </w:pPr>
      <w:rPr>
        <w:rFonts w:cs="Times New Roman"/>
      </w:rPr>
    </w:lvl>
    <w:lvl w:ilvl="4" w:tplc="BE123F52">
      <w:numFmt w:val="none"/>
      <w:lvlText w:val=""/>
      <w:lvlJc w:val="left"/>
      <w:pPr>
        <w:tabs>
          <w:tab w:val="num" w:pos="360"/>
        </w:tabs>
      </w:pPr>
      <w:rPr>
        <w:rFonts w:cs="Times New Roman"/>
      </w:rPr>
    </w:lvl>
    <w:lvl w:ilvl="5" w:tplc="966634D0">
      <w:numFmt w:val="none"/>
      <w:lvlText w:val=""/>
      <w:lvlJc w:val="left"/>
      <w:pPr>
        <w:tabs>
          <w:tab w:val="num" w:pos="360"/>
        </w:tabs>
      </w:pPr>
      <w:rPr>
        <w:rFonts w:cs="Times New Roman"/>
      </w:rPr>
    </w:lvl>
    <w:lvl w:ilvl="6" w:tplc="758278FA">
      <w:numFmt w:val="none"/>
      <w:lvlText w:val=""/>
      <w:lvlJc w:val="left"/>
      <w:pPr>
        <w:tabs>
          <w:tab w:val="num" w:pos="360"/>
        </w:tabs>
      </w:pPr>
      <w:rPr>
        <w:rFonts w:cs="Times New Roman"/>
      </w:rPr>
    </w:lvl>
    <w:lvl w:ilvl="7" w:tplc="6D72166C">
      <w:numFmt w:val="none"/>
      <w:lvlText w:val=""/>
      <w:lvlJc w:val="left"/>
      <w:pPr>
        <w:tabs>
          <w:tab w:val="num" w:pos="360"/>
        </w:tabs>
      </w:pPr>
      <w:rPr>
        <w:rFonts w:cs="Times New Roman"/>
      </w:rPr>
    </w:lvl>
    <w:lvl w:ilvl="8" w:tplc="B03C7846">
      <w:numFmt w:val="none"/>
      <w:lvlText w:val=""/>
      <w:lvlJc w:val="left"/>
      <w:pPr>
        <w:tabs>
          <w:tab w:val="num" w:pos="360"/>
        </w:tabs>
      </w:pPr>
      <w:rPr>
        <w:rFonts w:cs="Times New Roman"/>
      </w:rPr>
    </w:lvl>
  </w:abstractNum>
  <w:abstractNum w:abstractNumId="26" w15:restartNumberingAfterBreak="0">
    <w:nsid w:val="0F205F4B"/>
    <w:multiLevelType w:val="hybridMultilevel"/>
    <w:tmpl w:val="FC8631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0D0323F"/>
    <w:multiLevelType w:val="multilevel"/>
    <w:tmpl w:val="53E00D70"/>
    <w:lvl w:ilvl="0">
      <w:start w:val="17"/>
      <w:numFmt w:val="decimal"/>
      <w:lvlText w:val="%1."/>
      <w:lvlJc w:val="left"/>
      <w:pPr>
        <w:ind w:left="720" w:hanging="360"/>
      </w:pPr>
      <w:rPr>
        <w:rFonts w:hint="default"/>
      </w:rPr>
    </w:lvl>
    <w:lvl w:ilvl="1">
      <w:start w:val="1"/>
      <w:numFmt w:val="decimal"/>
      <w:isLgl/>
      <w:lvlText w:val="%1.%2"/>
      <w:lvlJc w:val="left"/>
      <w:pPr>
        <w:ind w:left="996" w:hanging="570"/>
      </w:pPr>
      <w:rPr>
        <w:rFonts w:hint="default"/>
        <w:b w:val="0"/>
        <w:color w:val="auto"/>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8" w15:restartNumberingAfterBreak="0">
    <w:nsid w:val="11826392"/>
    <w:multiLevelType w:val="multilevel"/>
    <w:tmpl w:val="45ECD72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13E0379F"/>
    <w:multiLevelType w:val="hybridMultilevel"/>
    <w:tmpl w:val="6A76CC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6770C5C"/>
    <w:multiLevelType w:val="multilevel"/>
    <w:tmpl w:val="CBDAF01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1E8810F7"/>
    <w:multiLevelType w:val="multilevel"/>
    <w:tmpl w:val="AE92855A"/>
    <w:lvl w:ilvl="0">
      <w:start w:val="17"/>
      <w:numFmt w:val="decimal"/>
      <w:lvlText w:val="%1."/>
      <w:lvlJc w:val="left"/>
      <w:pPr>
        <w:tabs>
          <w:tab w:val="num" w:pos="435"/>
        </w:tabs>
        <w:ind w:left="435" w:hanging="435"/>
      </w:pPr>
      <w:rPr>
        <w:rFonts w:hint="default"/>
      </w:rPr>
    </w:lvl>
    <w:lvl w:ilvl="1">
      <w:start w:val="1"/>
      <w:numFmt w:val="none"/>
      <w:lvlText w:val="20.1."/>
      <w:lvlJc w:val="left"/>
      <w:pPr>
        <w:tabs>
          <w:tab w:val="num" w:pos="861"/>
        </w:tabs>
        <w:ind w:left="861" w:hanging="435"/>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3"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08D53C4"/>
    <w:multiLevelType w:val="multilevel"/>
    <w:tmpl w:val="B400F02E"/>
    <w:lvl w:ilvl="0">
      <w:start w:val="17"/>
      <w:numFmt w:val="decimal"/>
      <w:lvlText w:val="%1"/>
      <w:lvlJc w:val="left"/>
      <w:pPr>
        <w:ind w:left="375" w:hanging="375"/>
      </w:pPr>
      <w:rPr>
        <w:rFonts w:hint="default"/>
      </w:rPr>
    </w:lvl>
    <w:lvl w:ilvl="1">
      <w:start w:val="2"/>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6" w15:restartNumberingAfterBreak="0">
    <w:nsid w:val="334057B1"/>
    <w:multiLevelType w:val="multilevel"/>
    <w:tmpl w:val="C15EA716"/>
    <w:lvl w:ilvl="0">
      <w:start w:val="12"/>
      <w:numFmt w:val="decimal"/>
      <w:lvlText w:val="%1."/>
      <w:lvlJc w:val="left"/>
      <w:pPr>
        <w:tabs>
          <w:tab w:val="num" w:pos="435"/>
        </w:tabs>
        <w:ind w:left="435" w:hanging="435"/>
      </w:pPr>
      <w:rPr>
        <w:rFonts w:hint="default"/>
      </w:rPr>
    </w:lvl>
    <w:lvl w:ilvl="1">
      <w:start w:val="1"/>
      <w:numFmt w:val="decimal"/>
      <w:lvlText w:val="19.%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8392039"/>
    <w:multiLevelType w:val="multilevel"/>
    <w:tmpl w:val="BBA66AEC"/>
    <w:lvl w:ilvl="0">
      <w:start w:val="9"/>
      <w:numFmt w:val="decimal"/>
      <w:lvlText w:val="%1"/>
      <w:lvlJc w:val="left"/>
      <w:pPr>
        <w:ind w:left="405" w:hanging="405"/>
      </w:pPr>
      <w:rPr>
        <w:rFonts w:hint="default"/>
        <w:i w:val="0"/>
      </w:rPr>
    </w:lvl>
    <w:lvl w:ilvl="1">
      <w:start w:val="4"/>
      <w:numFmt w:val="decimal"/>
      <w:lvlText w:val="%1.%2"/>
      <w:lvlJc w:val="left"/>
      <w:pPr>
        <w:ind w:left="759" w:hanging="405"/>
      </w:pPr>
      <w:rPr>
        <w:rFonts w:hint="default"/>
        <w:i w:val="0"/>
      </w:rPr>
    </w:lvl>
    <w:lvl w:ilvl="2">
      <w:start w:val="2"/>
      <w:numFmt w:val="decimal"/>
      <w:lvlText w:val="%1.%2.%3"/>
      <w:lvlJc w:val="left"/>
      <w:pPr>
        <w:ind w:left="1428"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272" w:hanging="1440"/>
      </w:pPr>
      <w:rPr>
        <w:rFonts w:hint="default"/>
        <w:i w:val="0"/>
      </w:rPr>
    </w:lvl>
  </w:abstractNum>
  <w:abstractNum w:abstractNumId="38" w15:restartNumberingAfterBreak="0">
    <w:nsid w:val="45E52FD2"/>
    <w:multiLevelType w:val="hybridMultilevel"/>
    <w:tmpl w:val="21AC069A"/>
    <w:lvl w:ilvl="0" w:tplc="77A44000">
      <w:numFmt w:val="decimal"/>
      <w:lvlText w:val="%1"/>
      <w:lvlJc w:val="left"/>
      <w:pPr>
        <w:ind w:left="720" w:hanging="360"/>
      </w:pPr>
      <w:rPr>
        <w:rFonts w:hint="default"/>
      </w:rPr>
    </w:lvl>
    <w:lvl w:ilvl="1" w:tplc="04150019">
      <w:start w:val="1"/>
      <w:numFmt w:val="lowerLetter"/>
      <w:lvlText w:val="%2."/>
      <w:lvlJc w:val="left"/>
      <w:pPr>
        <w:ind w:left="1440" w:hanging="360"/>
      </w:pPr>
    </w:lvl>
    <w:lvl w:ilvl="2" w:tplc="88885E28">
      <w:start w:val="26"/>
      <w:numFmt w:val="decimal"/>
      <w:lvlText w:val="%3."/>
      <w:lvlJc w:val="left"/>
      <w:pPr>
        <w:ind w:left="2340" w:hanging="360"/>
      </w:pPr>
      <w:rPr>
        <w:rFonts w:hint="default"/>
        <w:u w:val="none"/>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8AB123B"/>
    <w:multiLevelType w:val="multilevel"/>
    <w:tmpl w:val="B36A6100"/>
    <w:name w:val="WW8Num32"/>
    <w:lvl w:ilvl="0">
      <w:start w:val="1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211"/>
        </w:tabs>
        <w:ind w:left="1211" w:hanging="360"/>
      </w:pPr>
      <w:rPr>
        <w:rFonts w:cs="Times New Roman" w:hint="default"/>
      </w:rPr>
    </w:lvl>
    <w:lvl w:ilvl="2">
      <w:start w:val="1"/>
      <w:numFmt w:val="decimal"/>
      <w:lvlText w:val="%2.%3."/>
      <w:lvlJc w:val="left"/>
      <w:pPr>
        <w:tabs>
          <w:tab w:val="num" w:pos="2692"/>
        </w:tabs>
        <w:ind w:left="2692" w:hanging="720"/>
      </w:pPr>
      <w:rPr>
        <w:rFonts w:cs="Times New Roman" w:hint="default"/>
      </w:rPr>
    </w:lvl>
    <w:lvl w:ilvl="3">
      <w:start w:val="1"/>
      <w:numFmt w:val="decimal"/>
      <w:lvlText w:val="%1.%2.%3.%4."/>
      <w:lvlJc w:val="left"/>
      <w:pPr>
        <w:tabs>
          <w:tab w:val="num" w:pos="3678"/>
        </w:tabs>
        <w:ind w:left="3678" w:hanging="720"/>
      </w:pPr>
      <w:rPr>
        <w:rFonts w:cs="Times New Roman" w:hint="default"/>
      </w:rPr>
    </w:lvl>
    <w:lvl w:ilvl="4">
      <w:start w:val="1"/>
      <w:numFmt w:val="decimal"/>
      <w:lvlText w:val="%1.%2.%3.%4.%5."/>
      <w:lvlJc w:val="left"/>
      <w:pPr>
        <w:tabs>
          <w:tab w:val="num" w:pos="5024"/>
        </w:tabs>
        <w:ind w:left="5024" w:hanging="1080"/>
      </w:pPr>
      <w:rPr>
        <w:rFonts w:cs="Times New Roman" w:hint="default"/>
      </w:rPr>
    </w:lvl>
    <w:lvl w:ilvl="5">
      <w:start w:val="1"/>
      <w:numFmt w:val="decimal"/>
      <w:lvlText w:val="%1.%2.%3.%4.%5.%6."/>
      <w:lvlJc w:val="left"/>
      <w:pPr>
        <w:tabs>
          <w:tab w:val="num" w:pos="6010"/>
        </w:tabs>
        <w:ind w:left="6010" w:hanging="1080"/>
      </w:pPr>
      <w:rPr>
        <w:rFonts w:cs="Times New Roman" w:hint="default"/>
      </w:rPr>
    </w:lvl>
    <w:lvl w:ilvl="6">
      <w:start w:val="1"/>
      <w:numFmt w:val="decimal"/>
      <w:lvlText w:val="%1.%2.%3.%4.%5.%6.%7."/>
      <w:lvlJc w:val="left"/>
      <w:pPr>
        <w:tabs>
          <w:tab w:val="num" w:pos="7356"/>
        </w:tabs>
        <w:ind w:left="7356" w:hanging="1440"/>
      </w:pPr>
      <w:rPr>
        <w:rFonts w:cs="Times New Roman" w:hint="default"/>
      </w:rPr>
    </w:lvl>
    <w:lvl w:ilvl="7">
      <w:start w:val="1"/>
      <w:numFmt w:val="decimal"/>
      <w:lvlText w:val="%1.%2.%3.%4.%5.%6.%7.%8."/>
      <w:lvlJc w:val="left"/>
      <w:pPr>
        <w:tabs>
          <w:tab w:val="num" w:pos="8342"/>
        </w:tabs>
        <w:ind w:left="8342" w:hanging="1440"/>
      </w:pPr>
      <w:rPr>
        <w:rFonts w:cs="Times New Roman" w:hint="default"/>
      </w:rPr>
    </w:lvl>
    <w:lvl w:ilvl="8">
      <w:start w:val="1"/>
      <w:numFmt w:val="decimal"/>
      <w:lvlText w:val="%1.%2.%3.%4.%5.%6.%7.%8.%9."/>
      <w:lvlJc w:val="left"/>
      <w:pPr>
        <w:tabs>
          <w:tab w:val="num" w:pos="9688"/>
        </w:tabs>
        <w:ind w:left="9688" w:hanging="1800"/>
      </w:pPr>
      <w:rPr>
        <w:rFonts w:cs="Times New Roman" w:hint="default"/>
      </w:rPr>
    </w:lvl>
  </w:abstractNum>
  <w:abstractNum w:abstractNumId="40" w15:restartNumberingAfterBreak="0">
    <w:nsid w:val="492C52CD"/>
    <w:multiLevelType w:val="multilevel"/>
    <w:tmpl w:val="9E64DA2A"/>
    <w:lvl w:ilvl="0">
      <w:start w:val="20"/>
      <w:numFmt w:val="decimal"/>
      <w:lvlText w:val="%1."/>
      <w:lvlJc w:val="left"/>
      <w:pPr>
        <w:tabs>
          <w:tab w:val="num" w:pos="435"/>
        </w:tabs>
        <w:ind w:left="435" w:hanging="435"/>
      </w:pPr>
      <w:rPr>
        <w:rFonts w:hint="default"/>
      </w:rPr>
    </w:lvl>
    <w:lvl w:ilvl="1">
      <w:start w:val="1"/>
      <w:numFmt w:val="decimal"/>
      <w:lvlText w:val="18.%2."/>
      <w:lvlJc w:val="left"/>
      <w:pPr>
        <w:tabs>
          <w:tab w:val="num" w:pos="1146"/>
        </w:tabs>
        <w:ind w:left="861" w:hanging="435"/>
      </w:pPr>
      <w:rPr>
        <w:rFonts w:hint="default"/>
      </w:rPr>
    </w:lvl>
    <w:lvl w:ilvl="2">
      <w:start w:val="1"/>
      <w:numFmt w:val="decimal"/>
      <w:lvlText w:val="%1.%2.%3."/>
      <w:lvlJc w:val="left"/>
      <w:pPr>
        <w:tabs>
          <w:tab w:val="num" w:pos="1572"/>
        </w:tabs>
        <w:ind w:left="1572" w:hanging="720"/>
      </w:pPr>
      <w:rPr>
        <w:rFonts w:hint="default"/>
        <w:b w:val="0"/>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41" w15:restartNumberingAfterBreak="0">
    <w:nsid w:val="4A0019E1"/>
    <w:multiLevelType w:val="hybridMultilevel"/>
    <w:tmpl w:val="804C7B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A630E8F"/>
    <w:multiLevelType w:val="hybridMultilevel"/>
    <w:tmpl w:val="F42CBD5C"/>
    <w:lvl w:ilvl="0" w:tplc="184C6596">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13A6910"/>
    <w:multiLevelType w:val="multilevel"/>
    <w:tmpl w:val="97BA3E5C"/>
    <w:lvl w:ilvl="0">
      <w:start w:val="17"/>
      <w:numFmt w:val="decimal"/>
      <w:lvlText w:val="%1."/>
      <w:lvlJc w:val="left"/>
      <w:pPr>
        <w:ind w:left="600" w:hanging="600"/>
      </w:pPr>
      <w:rPr>
        <w:rFonts w:hint="default"/>
      </w:rPr>
    </w:lvl>
    <w:lvl w:ilvl="1">
      <w:start w:val="2"/>
      <w:numFmt w:val="decimal"/>
      <w:lvlText w:val="%1.%2."/>
      <w:lvlJc w:val="left"/>
      <w:pPr>
        <w:ind w:left="2718" w:hanging="720"/>
      </w:pPr>
      <w:rPr>
        <w:rFonts w:hint="default"/>
      </w:rPr>
    </w:lvl>
    <w:lvl w:ilvl="2">
      <w:start w:val="1"/>
      <w:numFmt w:val="decimal"/>
      <w:lvlText w:val="%1.%2.%3."/>
      <w:lvlJc w:val="left"/>
      <w:pPr>
        <w:ind w:left="4716" w:hanging="720"/>
      </w:pPr>
      <w:rPr>
        <w:rFonts w:hint="default"/>
      </w:rPr>
    </w:lvl>
    <w:lvl w:ilvl="3">
      <w:start w:val="1"/>
      <w:numFmt w:val="decimal"/>
      <w:lvlText w:val="%1.%2.%3.%4."/>
      <w:lvlJc w:val="left"/>
      <w:pPr>
        <w:ind w:left="7074" w:hanging="1080"/>
      </w:pPr>
      <w:rPr>
        <w:rFonts w:hint="default"/>
      </w:rPr>
    </w:lvl>
    <w:lvl w:ilvl="4">
      <w:start w:val="1"/>
      <w:numFmt w:val="decimal"/>
      <w:lvlText w:val="%1.%2.%3.%4.%5."/>
      <w:lvlJc w:val="left"/>
      <w:pPr>
        <w:ind w:left="9072" w:hanging="1080"/>
      </w:pPr>
      <w:rPr>
        <w:rFonts w:hint="default"/>
      </w:rPr>
    </w:lvl>
    <w:lvl w:ilvl="5">
      <w:start w:val="1"/>
      <w:numFmt w:val="decimal"/>
      <w:lvlText w:val="%1.%2.%3.%4.%5.%6."/>
      <w:lvlJc w:val="left"/>
      <w:pPr>
        <w:ind w:left="11430" w:hanging="1440"/>
      </w:pPr>
      <w:rPr>
        <w:rFonts w:hint="default"/>
      </w:rPr>
    </w:lvl>
    <w:lvl w:ilvl="6">
      <w:start w:val="1"/>
      <w:numFmt w:val="decimal"/>
      <w:lvlText w:val="%1.%2.%3.%4.%5.%6.%7."/>
      <w:lvlJc w:val="left"/>
      <w:pPr>
        <w:ind w:left="13428" w:hanging="1440"/>
      </w:pPr>
      <w:rPr>
        <w:rFonts w:hint="default"/>
      </w:rPr>
    </w:lvl>
    <w:lvl w:ilvl="7">
      <w:start w:val="1"/>
      <w:numFmt w:val="decimal"/>
      <w:lvlText w:val="%1.%2.%3.%4.%5.%6.%7.%8."/>
      <w:lvlJc w:val="left"/>
      <w:pPr>
        <w:ind w:left="15786" w:hanging="1800"/>
      </w:pPr>
      <w:rPr>
        <w:rFonts w:hint="default"/>
      </w:rPr>
    </w:lvl>
    <w:lvl w:ilvl="8">
      <w:start w:val="1"/>
      <w:numFmt w:val="decimal"/>
      <w:lvlText w:val="%1.%2.%3.%4.%5.%6.%7.%8.%9."/>
      <w:lvlJc w:val="left"/>
      <w:pPr>
        <w:ind w:left="17784" w:hanging="1800"/>
      </w:pPr>
      <w:rPr>
        <w:rFonts w:hint="default"/>
      </w:rPr>
    </w:lvl>
  </w:abstractNum>
  <w:abstractNum w:abstractNumId="44" w15:restartNumberingAfterBreak="0">
    <w:nsid w:val="55074739"/>
    <w:multiLevelType w:val="hybridMultilevel"/>
    <w:tmpl w:val="446446C2"/>
    <w:lvl w:ilvl="0" w:tplc="5BE6EA56">
      <w:start w:val="5"/>
      <w:numFmt w:val="decimal"/>
      <w:lvlText w:val="%1."/>
      <w:lvlJc w:val="left"/>
      <w:pPr>
        <w:tabs>
          <w:tab w:val="num" w:pos="360"/>
        </w:tabs>
        <w:ind w:left="360" w:hanging="360"/>
      </w:pPr>
      <w:rPr>
        <w:rFonts w:cs="Times New Roman" w:hint="default"/>
        <w:b/>
        <w:bCs/>
        <w:i w:val="0"/>
        <w:i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D524D8B"/>
    <w:multiLevelType w:val="multilevel"/>
    <w:tmpl w:val="CBDAF01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EB173D2"/>
    <w:multiLevelType w:val="hybridMultilevel"/>
    <w:tmpl w:val="432672DC"/>
    <w:lvl w:ilvl="0" w:tplc="5464DC0C">
      <w:start w:val="1"/>
      <w:numFmt w:val="decimal"/>
      <w:lvlText w:val="%1."/>
      <w:lvlJc w:val="left"/>
      <w:pPr>
        <w:tabs>
          <w:tab w:val="num" w:pos="540"/>
        </w:tabs>
        <w:ind w:left="180"/>
      </w:pPr>
      <w:rPr>
        <w:rFonts w:ascii="Verdana" w:hAnsi="Verdana" w:cs="Verdana" w:hint="default"/>
        <w:b w:val="0"/>
        <w:bCs w:val="0"/>
        <w:i w:val="0"/>
        <w:iCs w:val="0"/>
        <w:caps w:val="0"/>
        <w:strike w:val="0"/>
        <w:dstrike w:val="0"/>
        <w:vanish w:val="0"/>
        <w:color w:val="000000"/>
        <w:sz w:val="16"/>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tabs>
          <w:tab w:val="num" w:pos="1620"/>
        </w:tabs>
        <w:ind w:left="1620" w:hanging="360"/>
      </w:pPr>
      <w:rPr>
        <w:rFonts w:cs="Times New Roman"/>
      </w:rPr>
    </w:lvl>
    <w:lvl w:ilvl="2" w:tplc="0415001B">
      <w:start w:val="1"/>
      <w:numFmt w:val="lowerRoman"/>
      <w:lvlText w:val="%3."/>
      <w:lvlJc w:val="right"/>
      <w:pPr>
        <w:tabs>
          <w:tab w:val="num" w:pos="2340"/>
        </w:tabs>
        <w:ind w:left="2340" w:hanging="180"/>
      </w:pPr>
      <w:rPr>
        <w:rFonts w:cs="Times New Roman"/>
      </w:rPr>
    </w:lvl>
    <w:lvl w:ilvl="3" w:tplc="0415000F">
      <w:start w:val="1"/>
      <w:numFmt w:val="decimal"/>
      <w:lvlText w:val="%4."/>
      <w:lvlJc w:val="left"/>
      <w:pPr>
        <w:tabs>
          <w:tab w:val="num" w:pos="3060"/>
        </w:tabs>
        <w:ind w:left="3060" w:hanging="360"/>
      </w:pPr>
      <w:rPr>
        <w:rFonts w:cs="Times New Roman"/>
      </w:rPr>
    </w:lvl>
    <w:lvl w:ilvl="4" w:tplc="04150019">
      <w:start w:val="1"/>
      <w:numFmt w:val="lowerLetter"/>
      <w:lvlText w:val="%5."/>
      <w:lvlJc w:val="left"/>
      <w:pPr>
        <w:tabs>
          <w:tab w:val="num" w:pos="3780"/>
        </w:tabs>
        <w:ind w:left="3780" w:hanging="360"/>
      </w:pPr>
      <w:rPr>
        <w:rFonts w:cs="Times New Roman"/>
      </w:rPr>
    </w:lvl>
    <w:lvl w:ilvl="5" w:tplc="0415001B">
      <w:start w:val="1"/>
      <w:numFmt w:val="lowerRoman"/>
      <w:lvlText w:val="%6."/>
      <w:lvlJc w:val="right"/>
      <w:pPr>
        <w:tabs>
          <w:tab w:val="num" w:pos="4500"/>
        </w:tabs>
        <w:ind w:left="4500" w:hanging="180"/>
      </w:pPr>
      <w:rPr>
        <w:rFonts w:cs="Times New Roman"/>
      </w:rPr>
    </w:lvl>
    <w:lvl w:ilvl="6" w:tplc="0415000F">
      <w:start w:val="1"/>
      <w:numFmt w:val="decimal"/>
      <w:lvlText w:val="%7."/>
      <w:lvlJc w:val="left"/>
      <w:pPr>
        <w:tabs>
          <w:tab w:val="num" w:pos="5220"/>
        </w:tabs>
        <w:ind w:left="5220" w:hanging="360"/>
      </w:pPr>
      <w:rPr>
        <w:rFonts w:cs="Times New Roman"/>
      </w:rPr>
    </w:lvl>
    <w:lvl w:ilvl="7" w:tplc="04150019">
      <w:start w:val="1"/>
      <w:numFmt w:val="lowerLetter"/>
      <w:lvlText w:val="%8."/>
      <w:lvlJc w:val="left"/>
      <w:pPr>
        <w:tabs>
          <w:tab w:val="num" w:pos="5940"/>
        </w:tabs>
        <w:ind w:left="5940" w:hanging="360"/>
      </w:pPr>
      <w:rPr>
        <w:rFonts w:cs="Times New Roman"/>
      </w:rPr>
    </w:lvl>
    <w:lvl w:ilvl="8" w:tplc="0415001B">
      <w:start w:val="1"/>
      <w:numFmt w:val="lowerRoman"/>
      <w:lvlText w:val="%9."/>
      <w:lvlJc w:val="right"/>
      <w:pPr>
        <w:tabs>
          <w:tab w:val="num" w:pos="6660"/>
        </w:tabs>
        <w:ind w:left="6660" w:hanging="180"/>
      </w:pPr>
      <w:rPr>
        <w:rFonts w:cs="Times New Roman"/>
      </w:rPr>
    </w:lvl>
  </w:abstractNum>
  <w:abstractNum w:abstractNumId="47" w15:restartNumberingAfterBreak="0">
    <w:nsid w:val="62A64F36"/>
    <w:multiLevelType w:val="multilevel"/>
    <w:tmpl w:val="228A8FF4"/>
    <w:lvl w:ilvl="0">
      <w:start w:val="9"/>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3"/>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6B672323"/>
    <w:multiLevelType w:val="hybridMultilevel"/>
    <w:tmpl w:val="78A034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C9F52DA"/>
    <w:multiLevelType w:val="hybridMultilevel"/>
    <w:tmpl w:val="14F66914"/>
    <w:lvl w:ilvl="0" w:tplc="A32C74D4">
      <w:start w:val="1"/>
      <w:numFmt w:val="decimal"/>
      <w:lvlText w:val="%1."/>
      <w:lvlJc w:val="left"/>
      <w:pPr>
        <w:ind w:left="360" w:hanging="360"/>
      </w:pPr>
      <w:rPr>
        <w:rFonts w:hint="default"/>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E266583"/>
    <w:multiLevelType w:val="multilevel"/>
    <w:tmpl w:val="289AF428"/>
    <w:lvl w:ilvl="0">
      <w:start w:val="9"/>
      <w:numFmt w:val="decimal"/>
      <w:lvlText w:val="%1"/>
      <w:lvlJc w:val="left"/>
      <w:pPr>
        <w:ind w:left="360" w:hanging="360"/>
      </w:pPr>
      <w:rPr>
        <w:rFonts w:hint="default"/>
        <w:b/>
      </w:rPr>
    </w:lvl>
    <w:lvl w:ilvl="1">
      <w:start w:val="1"/>
      <w:numFmt w:val="decimal"/>
      <w:lvlText w:val="%1.%2"/>
      <w:lvlJc w:val="left"/>
      <w:pPr>
        <w:ind w:left="690" w:hanging="360"/>
      </w:pPr>
      <w:rPr>
        <w:rFonts w:hint="default"/>
        <w:b w:val="0"/>
      </w:rPr>
    </w:lvl>
    <w:lvl w:ilvl="2">
      <w:start w:val="1"/>
      <w:numFmt w:val="decimal"/>
      <w:lvlText w:val="%1.%2.%3"/>
      <w:lvlJc w:val="left"/>
      <w:pPr>
        <w:ind w:left="1380" w:hanging="720"/>
      </w:pPr>
      <w:rPr>
        <w:rFonts w:hint="default"/>
        <w:b/>
      </w:rPr>
    </w:lvl>
    <w:lvl w:ilvl="3">
      <w:start w:val="1"/>
      <w:numFmt w:val="decimal"/>
      <w:lvlText w:val="%1.%2.%3.%4"/>
      <w:lvlJc w:val="left"/>
      <w:pPr>
        <w:ind w:left="1710" w:hanging="720"/>
      </w:pPr>
      <w:rPr>
        <w:rFonts w:hint="default"/>
        <w:b/>
      </w:rPr>
    </w:lvl>
    <w:lvl w:ilvl="4">
      <w:start w:val="1"/>
      <w:numFmt w:val="decimal"/>
      <w:lvlText w:val="%1.%2.%3.%4.%5"/>
      <w:lvlJc w:val="left"/>
      <w:pPr>
        <w:ind w:left="2040" w:hanging="720"/>
      </w:pPr>
      <w:rPr>
        <w:rFonts w:hint="default"/>
        <w:b/>
      </w:rPr>
    </w:lvl>
    <w:lvl w:ilvl="5">
      <w:start w:val="1"/>
      <w:numFmt w:val="decimal"/>
      <w:lvlText w:val="%1.%2.%3.%4.%5.%6"/>
      <w:lvlJc w:val="left"/>
      <w:pPr>
        <w:ind w:left="2730" w:hanging="1080"/>
      </w:pPr>
      <w:rPr>
        <w:rFonts w:hint="default"/>
        <w:b/>
      </w:rPr>
    </w:lvl>
    <w:lvl w:ilvl="6">
      <w:start w:val="1"/>
      <w:numFmt w:val="decimal"/>
      <w:lvlText w:val="%1.%2.%3.%4.%5.%6.%7"/>
      <w:lvlJc w:val="left"/>
      <w:pPr>
        <w:ind w:left="3060" w:hanging="1080"/>
      </w:pPr>
      <w:rPr>
        <w:rFonts w:hint="default"/>
        <w:b/>
      </w:rPr>
    </w:lvl>
    <w:lvl w:ilvl="7">
      <w:start w:val="1"/>
      <w:numFmt w:val="decimal"/>
      <w:lvlText w:val="%1.%2.%3.%4.%5.%6.%7.%8"/>
      <w:lvlJc w:val="left"/>
      <w:pPr>
        <w:ind w:left="3750" w:hanging="1440"/>
      </w:pPr>
      <w:rPr>
        <w:rFonts w:hint="default"/>
        <w:b/>
      </w:rPr>
    </w:lvl>
    <w:lvl w:ilvl="8">
      <w:start w:val="1"/>
      <w:numFmt w:val="decimal"/>
      <w:lvlText w:val="%1.%2.%3.%4.%5.%6.%7.%8.%9"/>
      <w:lvlJc w:val="left"/>
      <w:pPr>
        <w:ind w:left="4080" w:hanging="1440"/>
      </w:pPr>
      <w:rPr>
        <w:rFonts w:hint="default"/>
        <w:b/>
      </w:rPr>
    </w:lvl>
  </w:abstractNum>
  <w:abstractNum w:abstractNumId="51" w15:restartNumberingAfterBreak="0">
    <w:nsid w:val="751B4D48"/>
    <w:multiLevelType w:val="hybridMultilevel"/>
    <w:tmpl w:val="AC386E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7C751DC"/>
    <w:multiLevelType w:val="hybridMultilevel"/>
    <w:tmpl w:val="6DF6E09E"/>
    <w:lvl w:ilvl="0" w:tplc="32D8141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3" w15:restartNumberingAfterBreak="0">
    <w:nsid w:val="7A8C11A3"/>
    <w:multiLevelType w:val="multilevel"/>
    <w:tmpl w:val="4F9C723E"/>
    <w:lvl w:ilvl="0">
      <w:start w:val="22"/>
      <w:numFmt w:val="decimal"/>
      <w:lvlText w:val="%1"/>
      <w:lvlJc w:val="left"/>
      <w:pPr>
        <w:ind w:left="375" w:hanging="375"/>
      </w:pPr>
      <w:rPr>
        <w:rFonts w:ascii="Tahoma" w:hAnsi="Tahoma" w:cs="Tahoma" w:hint="default"/>
      </w:rPr>
    </w:lvl>
    <w:lvl w:ilvl="1">
      <w:start w:val="1"/>
      <w:numFmt w:val="decimal"/>
      <w:lvlText w:val="%1.%2"/>
      <w:lvlJc w:val="left"/>
      <w:pPr>
        <w:ind w:left="375" w:hanging="375"/>
      </w:pPr>
      <w:rPr>
        <w:rFonts w:ascii="Cambria" w:hAnsi="Cambria" w:cs="Tahoma" w:hint="default"/>
        <w:sz w:val="20"/>
      </w:rPr>
    </w:lvl>
    <w:lvl w:ilvl="2">
      <w:start w:val="1"/>
      <w:numFmt w:val="decimal"/>
      <w:lvlText w:val="%1.%2.%3"/>
      <w:lvlJc w:val="left"/>
      <w:pPr>
        <w:ind w:left="720" w:hanging="720"/>
      </w:pPr>
      <w:rPr>
        <w:rFonts w:ascii="Tahoma" w:hAnsi="Tahoma" w:cs="Tahoma" w:hint="default"/>
      </w:rPr>
    </w:lvl>
    <w:lvl w:ilvl="3">
      <w:start w:val="1"/>
      <w:numFmt w:val="decimal"/>
      <w:lvlText w:val="%1.%2.%3.%4"/>
      <w:lvlJc w:val="left"/>
      <w:pPr>
        <w:ind w:left="720" w:hanging="720"/>
      </w:pPr>
      <w:rPr>
        <w:rFonts w:ascii="Tahoma" w:hAnsi="Tahoma" w:cs="Tahoma" w:hint="default"/>
      </w:rPr>
    </w:lvl>
    <w:lvl w:ilvl="4">
      <w:start w:val="1"/>
      <w:numFmt w:val="decimal"/>
      <w:lvlText w:val="%1.%2.%3.%4.%5"/>
      <w:lvlJc w:val="left"/>
      <w:pPr>
        <w:ind w:left="720" w:hanging="720"/>
      </w:pPr>
      <w:rPr>
        <w:rFonts w:ascii="Tahoma" w:hAnsi="Tahoma" w:cs="Tahoma" w:hint="default"/>
      </w:rPr>
    </w:lvl>
    <w:lvl w:ilvl="5">
      <w:start w:val="1"/>
      <w:numFmt w:val="decimal"/>
      <w:lvlText w:val="%1.%2.%3.%4.%5.%6"/>
      <w:lvlJc w:val="left"/>
      <w:pPr>
        <w:ind w:left="1080" w:hanging="1080"/>
      </w:pPr>
      <w:rPr>
        <w:rFonts w:ascii="Tahoma" w:hAnsi="Tahoma" w:cs="Tahoma" w:hint="default"/>
      </w:rPr>
    </w:lvl>
    <w:lvl w:ilvl="6">
      <w:start w:val="1"/>
      <w:numFmt w:val="decimal"/>
      <w:lvlText w:val="%1.%2.%3.%4.%5.%6.%7"/>
      <w:lvlJc w:val="left"/>
      <w:pPr>
        <w:ind w:left="1080" w:hanging="1080"/>
      </w:pPr>
      <w:rPr>
        <w:rFonts w:ascii="Tahoma" w:hAnsi="Tahoma" w:cs="Tahoma" w:hint="default"/>
      </w:rPr>
    </w:lvl>
    <w:lvl w:ilvl="7">
      <w:start w:val="1"/>
      <w:numFmt w:val="decimal"/>
      <w:lvlText w:val="%1.%2.%3.%4.%5.%6.%7.%8"/>
      <w:lvlJc w:val="left"/>
      <w:pPr>
        <w:ind w:left="1440" w:hanging="1440"/>
      </w:pPr>
      <w:rPr>
        <w:rFonts w:ascii="Tahoma" w:hAnsi="Tahoma" w:cs="Tahoma" w:hint="default"/>
      </w:rPr>
    </w:lvl>
    <w:lvl w:ilvl="8">
      <w:start w:val="1"/>
      <w:numFmt w:val="decimal"/>
      <w:lvlText w:val="%1.%2.%3.%4.%5.%6.%7.%8.%9"/>
      <w:lvlJc w:val="left"/>
      <w:pPr>
        <w:ind w:left="1440" w:hanging="1440"/>
      </w:pPr>
      <w:rPr>
        <w:rFonts w:ascii="Tahoma" w:hAnsi="Tahoma" w:cs="Tahoma" w:hint="default"/>
      </w:rPr>
    </w:lvl>
  </w:abstractNum>
  <w:abstractNum w:abstractNumId="54" w15:restartNumberingAfterBreak="0">
    <w:nsid w:val="7ADF001B"/>
    <w:multiLevelType w:val="hybridMultilevel"/>
    <w:tmpl w:val="3ABCC0BE"/>
    <w:lvl w:ilvl="0" w:tplc="E9701B78">
      <w:start w:val="1"/>
      <w:numFmt w:val="decimal"/>
      <w:lvlText w:val="11.%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5" w15:restartNumberingAfterBreak="0">
    <w:nsid w:val="7AF02785"/>
    <w:multiLevelType w:val="hybridMultilevel"/>
    <w:tmpl w:val="77706816"/>
    <w:lvl w:ilvl="0" w:tplc="D830592A">
      <w:start w:val="1"/>
      <w:numFmt w:val="lowerLetter"/>
      <w:lvlText w:val="%1)"/>
      <w:lvlJc w:val="left"/>
      <w:pPr>
        <w:ind w:left="720" w:hanging="360"/>
      </w:pPr>
      <w:rPr>
        <w:b w:val="0"/>
        <w:color w:val="auto"/>
      </w:rPr>
    </w:lvl>
    <w:lvl w:ilvl="1" w:tplc="15CC801A">
      <w:start w:val="1"/>
      <w:numFmt w:val="lowerLetter"/>
      <w:lvlText w:val="%2)"/>
      <w:lvlJc w:val="left"/>
      <w:pPr>
        <w:ind w:left="1440" w:hanging="360"/>
      </w:pPr>
      <w:rPr>
        <w:rFonts w:hint="default"/>
        <w:b w:val="0"/>
        <w:color w:val="auto"/>
      </w:rPr>
    </w:lvl>
    <w:lvl w:ilvl="2" w:tplc="7C681CD8">
      <w:start w:val="1"/>
      <w:numFmt w:val="decimal"/>
      <w:lvlText w:val="%3)"/>
      <w:lvlJc w:val="left"/>
      <w:pPr>
        <w:ind w:left="2340" w:hanging="360"/>
      </w:pPr>
      <w:rPr>
        <w:rFonts w:hint="default"/>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D7533DE"/>
    <w:multiLevelType w:val="hybridMultilevel"/>
    <w:tmpl w:val="71FAE9B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7" w15:restartNumberingAfterBreak="0">
    <w:nsid w:val="7E374CBA"/>
    <w:multiLevelType w:val="hybridMultilevel"/>
    <w:tmpl w:val="9AB49AEA"/>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num w:numId="1">
    <w:abstractNumId w:val="25"/>
    <w:lvlOverride w:ilvl="0">
      <w:startOverride w:val="2"/>
    </w:lvlOverride>
    <w:lvlOverride w:ilvl="1">
      <w:startOverride w:val="1"/>
    </w:lvlOverride>
    <w:lvlOverride w:ilvl="2"/>
    <w:lvlOverride w:ilvl="3"/>
    <w:lvlOverride w:ilvl="4"/>
    <w:lvlOverride w:ilvl="5"/>
    <w:lvlOverride w:ilvl="6"/>
    <w:lvlOverride w:ilvl="7"/>
    <w:lvlOverride w:ilvl="8"/>
  </w:num>
  <w:num w:numId="2">
    <w:abstractNumId w:val="49"/>
  </w:num>
  <w:num w:numId="3">
    <w:abstractNumId w:val="0"/>
  </w:num>
  <w:num w:numId="4">
    <w:abstractNumId w:val="40"/>
  </w:num>
  <w:num w:numId="5">
    <w:abstractNumId w:val="46"/>
  </w:num>
  <w:num w:numId="6">
    <w:abstractNumId w:val="36"/>
  </w:num>
  <w:num w:numId="7">
    <w:abstractNumId w:val="32"/>
  </w:num>
  <w:num w:numId="8">
    <w:abstractNumId w:val="50"/>
  </w:num>
  <w:num w:numId="9">
    <w:abstractNumId w:val="47"/>
  </w:num>
  <w:num w:numId="10">
    <w:abstractNumId w:val="6"/>
  </w:num>
  <w:num w:numId="11">
    <w:abstractNumId w:val="54"/>
  </w:num>
  <w:num w:numId="12">
    <w:abstractNumId w:val="26"/>
  </w:num>
  <w:num w:numId="13">
    <w:abstractNumId w:val="24"/>
  </w:num>
  <w:num w:numId="14">
    <w:abstractNumId w:val="41"/>
  </w:num>
  <w:num w:numId="15">
    <w:abstractNumId w:val="48"/>
  </w:num>
  <w:num w:numId="16">
    <w:abstractNumId w:val="23"/>
  </w:num>
  <w:num w:numId="17">
    <w:abstractNumId w:val="38"/>
  </w:num>
  <w:num w:numId="18">
    <w:abstractNumId w:val="44"/>
  </w:num>
  <w:num w:numId="19">
    <w:abstractNumId w:val="27"/>
  </w:num>
  <w:num w:numId="20">
    <w:abstractNumId w:val="53"/>
  </w:num>
  <w:num w:numId="21">
    <w:abstractNumId w:val="34"/>
  </w:num>
  <w:num w:numId="22">
    <w:abstractNumId w:val="43"/>
  </w:num>
  <w:num w:numId="23">
    <w:abstractNumId w:val="37"/>
  </w:num>
  <w:num w:numId="24">
    <w:abstractNumId w:val="14"/>
  </w:num>
  <w:num w:numId="25">
    <w:abstractNumId w:val="12"/>
  </w:num>
  <w:num w:numId="26">
    <w:abstractNumId w:val="33"/>
  </w:num>
  <w:num w:numId="27">
    <w:abstractNumId w:val="31"/>
  </w:num>
  <w:num w:numId="28">
    <w:abstractNumId w:val="35"/>
  </w:num>
  <w:num w:numId="29">
    <w:abstractNumId w:val="1"/>
    <w:lvlOverride w:ilvl="0">
      <w:lvl w:ilvl="0">
        <w:start w:val="1"/>
        <w:numFmt w:val="bullet"/>
        <w:lvlText w:val="-%1"/>
        <w:legacy w:legacy="1" w:legacySpace="0" w:legacyIndent="360"/>
        <w:lvlJc w:val="left"/>
        <w:rPr>
          <w:rFonts w:ascii="Times New Roman" w:hAnsi="Times New Roman" w:cs="Times New Roman" w:hint="default"/>
        </w:rPr>
      </w:lvl>
    </w:lvlOverride>
  </w:num>
  <w:num w:numId="30">
    <w:abstractNumId w:val="1"/>
    <w:lvlOverride w:ilvl="0">
      <w:lvl w:ilvl="0">
        <w:start w:val="1"/>
        <w:numFmt w:val="bullet"/>
        <w:lvlText w:val="-%1"/>
        <w:legacy w:legacy="1" w:legacySpace="0" w:legacyIndent="360"/>
        <w:lvlJc w:val="left"/>
        <w:rPr>
          <w:rFonts w:ascii="Times New Roman" w:hAnsi="Times New Roman" w:cs="Times New Roman" w:hint="default"/>
        </w:rPr>
      </w:lvl>
    </w:lvlOverride>
  </w:num>
  <w:num w:numId="31">
    <w:abstractNumId w:val="1"/>
    <w:lvlOverride w:ilvl="0">
      <w:lvl w:ilvl="0">
        <w:start w:val="1"/>
        <w:numFmt w:val="bullet"/>
        <w:lvlText w:val="-%1"/>
        <w:legacy w:legacy="1" w:legacySpace="0" w:legacyIndent="360"/>
        <w:lvlJc w:val="left"/>
        <w:rPr>
          <w:rFonts w:ascii="Times New Roman" w:hAnsi="Times New Roman" w:cs="Times New Roman" w:hint="default"/>
        </w:rPr>
      </w:lvl>
    </w:lvlOverride>
  </w:num>
  <w:num w:numId="32">
    <w:abstractNumId w:val="56"/>
  </w:num>
  <w:num w:numId="33">
    <w:abstractNumId w:val="55"/>
  </w:num>
  <w:num w:numId="34">
    <w:abstractNumId w:val="29"/>
  </w:num>
  <w:num w:numId="35">
    <w:abstractNumId w:val="52"/>
  </w:num>
  <w:num w:numId="36">
    <w:abstractNumId w:val="30"/>
  </w:num>
  <w:num w:numId="37">
    <w:abstractNumId w:val="45"/>
  </w:num>
  <w:num w:numId="38">
    <w:abstractNumId w:val="28"/>
  </w:num>
  <w:num w:numId="39">
    <w:abstractNumId w:val="51"/>
  </w:num>
  <w:num w:numId="40">
    <w:abstractNumId w:val="42"/>
  </w:num>
  <w:num w:numId="41">
    <w:abstractNumId w:val="57"/>
  </w:num>
  <w:num w:numId="42">
    <w:abstractNumId w:val="2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7F8"/>
    <w:rsid w:val="000019F4"/>
    <w:rsid w:val="00001D39"/>
    <w:rsid w:val="000021C8"/>
    <w:rsid w:val="00003B75"/>
    <w:rsid w:val="00016079"/>
    <w:rsid w:val="000202A2"/>
    <w:rsid w:val="00022C3E"/>
    <w:rsid w:val="0002364E"/>
    <w:rsid w:val="000237E3"/>
    <w:rsid w:val="00024E7E"/>
    <w:rsid w:val="000301F1"/>
    <w:rsid w:val="0003023D"/>
    <w:rsid w:val="000302BB"/>
    <w:rsid w:val="00031774"/>
    <w:rsid w:val="000327FA"/>
    <w:rsid w:val="00032B64"/>
    <w:rsid w:val="00033BB4"/>
    <w:rsid w:val="0003415F"/>
    <w:rsid w:val="000378CA"/>
    <w:rsid w:val="000424D0"/>
    <w:rsid w:val="00042FB0"/>
    <w:rsid w:val="00044DD8"/>
    <w:rsid w:val="00047D12"/>
    <w:rsid w:val="00047E83"/>
    <w:rsid w:val="00050C50"/>
    <w:rsid w:val="0005158D"/>
    <w:rsid w:val="0005179C"/>
    <w:rsid w:val="00052A1C"/>
    <w:rsid w:val="00053A81"/>
    <w:rsid w:val="00056412"/>
    <w:rsid w:val="0006240C"/>
    <w:rsid w:val="0006250F"/>
    <w:rsid w:val="00062830"/>
    <w:rsid w:val="00062E09"/>
    <w:rsid w:val="000638EE"/>
    <w:rsid w:val="000662A8"/>
    <w:rsid w:val="000665AE"/>
    <w:rsid w:val="0007317B"/>
    <w:rsid w:val="000731D9"/>
    <w:rsid w:val="000746B0"/>
    <w:rsid w:val="00074B3F"/>
    <w:rsid w:val="00075A0A"/>
    <w:rsid w:val="00075A33"/>
    <w:rsid w:val="000808C0"/>
    <w:rsid w:val="000844B6"/>
    <w:rsid w:val="00084FDA"/>
    <w:rsid w:val="000879CC"/>
    <w:rsid w:val="00094266"/>
    <w:rsid w:val="00095D66"/>
    <w:rsid w:val="0009699A"/>
    <w:rsid w:val="0009751D"/>
    <w:rsid w:val="000A3B5F"/>
    <w:rsid w:val="000A50C5"/>
    <w:rsid w:val="000A7E71"/>
    <w:rsid w:val="000B01CC"/>
    <w:rsid w:val="000B027D"/>
    <w:rsid w:val="000B1169"/>
    <w:rsid w:val="000B1869"/>
    <w:rsid w:val="000B5375"/>
    <w:rsid w:val="000B5F59"/>
    <w:rsid w:val="000B7B39"/>
    <w:rsid w:val="000C006F"/>
    <w:rsid w:val="000C0AE0"/>
    <w:rsid w:val="000C16CC"/>
    <w:rsid w:val="000C2B73"/>
    <w:rsid w:val="000C52A6"/>
    <w:rsid w:val="000C5343"/>
    <w:rsid w:val="000D039C"/>
    <w:rsid w:val="000D1462"/>
    <w:rsid w:val="000D20DF"/>
    <w:rsid w:val="000D22DA"/>
    <w:rsid w:val="000D2A45"/>
    <w:rsid w:val="000D350C"/>
    <w:rsid w:val="000D37BC"/>
    <w:rsid w:val="000D397B"/>
    <w:rsid w:val="000D63DB"/>
    <w:rsid w:val="000F114E"/>
    <w:rsid w:val="000F11C8"/>
    <w:rsid w:val="000F1202"/>
    <w:rsid w:val="000F2543"/>
    <w:rsid w:val="000F305E"/>
    <w:rsid w:val="000F4876"/>
    <w:rsid w:val="000F5104"/>
    <w:rsid w:val="000F6A17"/>
    <w:rsid w:val="000F762F"/>
    <w:rsid w:val="00101E8F"/>
    <w:rsid w:val="00102E6F"/>
    <w:rsid w:val="00104B31"/>
    <w:rsid w:val="00104D5D"/>
    <w:rsid w:val="001059F7"/>
    <w:rsid w:val="0010744A"/>
    <w:rsid w:val="00107E7B"/>
    <w:rsid w:val="0011038B"/>
    <w:rsid w:val="00111527"/>
    <w:rsid w:val="00112643"/>
    <w:rsid w:val="00115986"/>
    <w:rsid w:val="00115FB5"/>
    <w:rsid w:val="00121BF8"/>
    <w:rsid w:val="001265DE"/>
    <w:rsid w:val="001304C2"/>
    <w:rsid w:val="00130AD8"/>
    <w:rsid w:val="001326C7"/>
    <w:rsid w:val="001336B1"/>
    <w:rsid w:val="00134866"/>
    <w:rsid w:val="0013626E"/>
    <w:rsid w:val="00136879"/>
    <w:rsid w:val="00141E93"/>
    <w:rsid w:val="00143B84"/>
    <w:rsid w:val="001440F3"/>
    <w:rsid w:val="00144366"/>
    <w:rsid w:val="00144664"/>
    <w:rsid w:val="001457B9"/>
    <w:rsid w:val="00147BE2"/>
    <w:rsid w:val="001514F7"/>
    <w:rsid w:val="0015456F"/>
    <w:rsid w:val="00160402"/>
    <w:rsid w:val="00160FAA"/>
    <w:rsid w:val="00163F11"/>
    <w:rsid w:val="00165D56"/>
    <w:rsid w:val="00166199"/>
    <w:rsid w:val="001714D7"/>
    <w:rsid w:val="00174C30"/>
    <w:rsid w:val="00175882"/>
    <w:rsid w:val="00177E18"/>
    <w:rsid w:val="00181700"/>
    <w:rsid w:val="00186774"/>
    <w:rsid w:val="001940A4"/>
    <w:rsid w:val="00194B00"/>
    <w:rsid w:val="00197FBF"/>
    <w:rsid w:val="001A0F44"/>
    <w:rsid w:val="001A1052"/>
    <w:rsid w:val="001A15B3"/>
    <w:rsid w:val="001A3BBF"/>
    <w:rsid w:val="001A5D48"/>
    <w:rsid w:val="001A6C1B"/>
    <w:rsid w:val="001A79CB"/>
    <w:rsid w:val="001B106A"/>
    <w:rsid w:val="001B4295"/>
    <w:rsid w:val="001B42A6"/>
    <w:rsid w:val="001B44B7"/>
    <w:rsid w:val="001B5A8E"/>
    <w:rsid w:val="001B5FB5"/>
    <w:rsid w:val="001B61F4"/>
    <w:rsid w:val="001C0DBA"/>
    <w:rsid w:val="001C4028"/>
    <w:rsid w:val="001C4EFE"/>
    <w:rsid w:val="001C6F28"/>
    <w:rsid w:val="001C7F97"/>
    <w:rsid w:val="001D1F09"/>
    <w:rsid w:val="001D4DC7"/>
    <w:rsid w:val="001D5488"/>
    <w:rsid w:val="001D6838"/>
    <w:rsid w:val="001D6AF1"/>
    <w:rsid w:val="001D724E"/>
    <w:rsid w:val="001E2B5B"/>
    <w:rsid w:val="001E2CF5"/>
    <w:rsid w:val="001E756D"/>
    <w:rsid w:val="001E7839"/>
    <w:rsid w:val="001F0FA8"/>
    <w:rsid w:val="001F215E"/>
    <w:rsid w:val="001F415A"/>
    <w:rsid w:val="001F4960"/>
    <w:rsid w:val="001F75D6"/>
    <w:rsid w:val="001F7A85"/>
    <w:rsid w:val="00201F56"/>
    <w:rsid w:val="0020272E"/>
    <w:rsid w:val="00202A44"/>
    <w:rsid w:val="00204291"/>
    <w:rsid w:val="002064A0"/>
    <w:rsid w:val="00210F11"/>
    <w:rsid w:val="00216ADA"/>
    <w:rsid w:val="00217208"/>
    <w:rsid w:val="00220A10"/>
    <w:rsid w:val="0022125A"/>
    <w:rsid w:val="0022290E"/>
    <w:rsid w:val="0022334B"/>
    <w:rsid w:val="00223375"/>
    <w:rsid w:val="00234649"/>
    <w:rsid w:val="00241A62"/>
    <w:rsid w:val="00244017"/>
    <w:rsid w:val="0024484C"/>
    <w:rsid w:val="002448EC"/>
    <w:rsid w:val="00245BEC"/>
    <w:rsid w:val="002466FD"/>
    <w:rsid w:val="0024697B"/>
    <w:rsid w:val="0025159F"/>
    <w:rsid w:val="002542F2"/>
    <w:rsid w:val="0026187A"/>
    <w:rsid w:val="00261E63"/>
    <w:rsid w:val="0026212D"/>
    <w:rsid w:val="00262F04"/>
    <w:rsid w:val="00263AC9"/>
    <w:rsid w:val="00267D09"/>
    <w:rsid w:val="00273892"/>
    <w:rsid w:val="00280335"/>
    <w:rsid w:val="00286205"/>
    <w:rsid w:val="0029004F"/>
    <w:rsid w:val="00294B94"/>
    <w:rsid w:val="002953C3"/>
    <w:rsid w:val="00295846"/>
    <w:rsid w:val="00297667"/>
    <w:rsid w:val="00297BF4"/>
    <w:rsid w:val="002A016C"/>
    <w:rsid w:val="002A01D5"/>
    <w:rsid w:val="002A13D6"/>
    <w:rsid w:val="002A1DB5"/>
    <w:rsid w:val="002A293E"/>
    <w:rsid w:val="002A2B70"/>
    <w:rsid w:val="002A2F40"/>
    <w:rsid w:val="002A3CEF"/>
    <w:rsid w:val="002A420A"/>
    <w:rsid w:val="002A448D"/>
    <w:rsid w:val="002A54EE"/>
    <w:rsid w:val="002A5DFD"/>
    <w:rsid w:val="002A7A34"/>
    <w:rsid w:val="002B00A8"/>
    <w:rsid w:val="002B275A"/>
    <w:rsid w:val="002B7279"/>
    <w:rsid w:val="002B7741"/>
    <w:rsid w:val="002C1827"/>
    <w:rsid w:val="002C28C3"/>
    <w:rsid w:val="002C4E18"/>
    <w:rsid w:val="002C53A8"/>
    <w:rsid w:val="002C5EE5"/>
    <w:rsid w:val="002C5FE1"/>
    <w:rsid w:val="002C77D1"/>
    <w:rsid w:val="002D3262"/>
    <w:rsid w:val="002D368B"/>
    <w:rsid w:val="002D4991"/>
    <w:rsid w:val="002D50AC"/>
    <w:rsid w:val="002D5A3A"/>
    <w:rsid w:val="002D709D"/>
    <w:rsid w:val="002D7A4E"/>
    <w:rsid w:val="002E0C1A"/>
    <w:rsid w:val="002E2979"/>
    <w:rsid w:val="002E3EE1"/>
    <w:rsid w:val="002E469E"/>
    <w:rsid w:val="002E487D"/>
    <w:rsid w:val="002E61EA"/>
    <w:rsid w:val="002E6343"/>
    <w:rsid w:val="002F17E9"/>
    <w:rsid w:val="002F1C1B"/>
    <w:rsid w:val="002F2B27"/>
    <w:rsid w:val="002F3B8E"/>
    <w:rsid w:val="002F5775"/>
    <w:rsid w:val="002F6C89"/>
    <w:rsid w:val="002F7205"/>
    <w:rsid w:val="00300482"/>
    <w:rsid w:val="00303FAB"/>
    <w:rsid w:val="0031331E"/>
    <w:rsid w:val="00315927"/>
    <w:rsid w:val="003160B0"/>
    <w:rsid w:val="00320B0F"/>
    <w:rsid w:val="00324D97"/>
    <w:rsid w:val="00327309"/>
    <w:rsid w:val="00330EDE"/>
    <w:rsid w:val="0033144D"/>
    <w:rsid w:val="00332AA1"/>
    <w:rsid w:val="00332EA5"/>
    <w:rsid w:val="0033447B"/>
    <w:rsid w:val="00334FC1"/>
    <w:rsid w:val="00335457"/>
    <w:rsid w:val="00336993"/>
    <w:rsid w:val="00337B4F"/>
    <w:rsid w:val="00337C77"/>
    <w:rsid w:val="00340E79"/>
    <w:rsid w:val="003421D6"/>
    <w:rsid w:val="003423C1"/>
    <w:rsid w:val="00342BDD"/>
    <w:rsid w:val="0034559D"/>
    <w:rsid w:val="003514CF"/>
    <w:rsid w:val="003554BE"/>
    <w:rsid w:val="0035605B"/>
    <w:rsid w:val="00357BFF"/>
    <w:rsid w:val="00361B68"/>
    <w:rsid w:val="003622AA"/>
    <w:rsid w:val="0036494C"/>
    <w:rsid w:val="00364C27"/>
    <w:rsid w:val="00365DC8"/>
    <w:rsid w:val="00366176"/>
    <w:rsid w:val="003718A0"/>
    <w:rsid w:val="0037278E"/>
    <w:rsid w:val="003747D8"/>
    <w:rsid w:val="00375C12"/>
    <w:rsid w:val="00376E0C"/>
    <w:rsid w:val="00380752"/>
    <w:rsid w:val="0038079B"/>
    <w:rsid w:val="00380AE7"/>
    <w:rsid w:val="00380C15"/>
    <w:rsid w:val="0038184D"/>
    <w:rsid w:val="00381F83"/>
    <w:rsid w:val="00382C84"/>
    <w:rsid w:val="00382DFB"/>
    <w:rsid w:val="003859E1"/>
    <w:rsid w:val="00386946"/>
    <w:rsid w:val="00386C5E"/>
    <w:rsid w:val="003876B2"/>
    <w:rsid w:val="00390F04"/>
    <w:rsid w:val="003913C8"/>
    <w:rsid w:val="00396C28"/>
    <w:rsid w:val="00396FEE"/>
    <w:rsid w:val="003A0A1E"/>
    <w:rsid w:val="003A0B5B"/>
    <w:rsid w:val="003A1CA7"/>
    <w:rsid w:val="003A307D"/>
    <w:rsid w:val="003A30F5"/>
    <w:rsid w:val="003A483A"/>
    <w:rsid w:val="003A4B49"/>
    <w:rsid w:val="003A576F"/>
    <w:rsid w:val="003B075A"/>
    <w:rsid w:val="003B1234"/>
    <w:rsid w:val="003B1F0F"/>
    <w:rsid w:val="003B7699"/>
    <w:rsid w:val="003C2CCB"/>
    <w:rsid w:val="003C4298"/>
    <w:rsid w:val="003C5A51"/>
    <w:rsid w:val="003C7937"/>
    <w:rsid w:val="003D3FE0"/>
    <w:rsid w:val="003D5366"/>
    <w:rsid w:val="003D5B53"/>
    <w:rsid w:val="003D619A"/>
    <w:rsid w:val="003D69E2"/>
    <w:rsid w:val="003E0166"/>
    <w:rsid w:val="003E3C04"/>
    <w:rsid w:val="003E48C7"/>
    <w:rsid w:val="003F307E"/>
    <w:rsid w:val="003F4EA4"/>
    <w:rsid w:val="003F6E9E"/>
    <w:rsid w:val="00400D03"/>
    <w:rsid w:val="00401150"/>
    <w:rsid w:val="0040203C"/>
    <w:rsid w:val="0040230F"/>
    <w:rsid w:val="00405B4E"/>
    <w:rsid w:val="00406CE3"/>
    <w:rsid w:val="00406D8D"/>
    <w:rsid w:val="00410D0F"/>
    <w:rsid w:val="00411493"/>
    <w:rsid w:val="00415EEE"/>
    <w:rsid w:val="00416267"/>
    <w:rsid w:val="0042287F"/>
    <w:rsid w:val="00426A69"/>
    <w:rsid w:val="0042757C"/>
    <w:rsid w:val="00430C96"/>
    <w:rsid w:val="004315B6"/>
    <w:rsid w:val="00431E1B"/>
    <w:rsid w:val="004342FA"/>
    <w:rsid w:val="00434D48"/>
    <w:rsid w:val="0043747B"/>
    <w:rsid w:val="00440086"/>
    <w:rsid w:val="00441705"/>
    <w:rsid w:val="0044241B"/>
    <w:rsid w:val="00442EEA"/>
    <w:rsid w:val="00447EF7"/>
    <w:rsid w:val="00450743"/>
    <w:rsid w:val="00451BB6"/>
    <w:rsid w:val="00451FFC"/>
    <w:rsid w:val="004530D4"/>
    <w:rsid w:val="00455EC3"/>
    <w:rsid w:val="00457150"/>
    <w:rsid w:val="00457512"/>
    <w:rsid w:val="0045787C"/>
    <w:rsid w:val="00460885"/>
    <w:rsid w:val="00462006"/>
    <w:rsid w:val="00463F10"/>
    <w:rsid w:val="0046503E"/>
    <w:rsid w:val="00467193"/>
    <w:rsid w:val="00471687"/>
    <w:rsid w:val="00475B1F"/>
    <w:rsid w:val="004809AF"/>
    <w:rsid w:val="0048672B"/>
    <w:rsid w:val="004875C3"/>
    <w:rsid w:val="00495DE4"/>
    <w:rsid w:val="004973D5"/>
    <w:rsid w:val="004A2075"/>
    <w:rsid w:val="004A3C09"/>
    <w:rsid w:val="004A69CB"/>
    <w:rsid w:val="004A6ADB"/>
    <w:rsid w:val="004A7B57"/>
    <w:rsid w:val="004B0472"/>
    <w:rsid w:val="004B6B1F"/>
    <w:rsid w:val="004B6C36"/>
    <w:rsid w:val="004C0159"/>
    <w:rsid w:val="004C11EC"/>
    <w:rsid w:val="004C184E"/>
    <w:rsid w:val="004C1EE5"/>
    <w:rsid w:val="004C46F9"/>
    <w:rsid w:val="004C5DE2"/>
    <w:rsid w:val="004C6252"/>
    <w:rsid w:val="004D1344"/>
    <w:rsid w:val="004D2E8D"/>
    <w:rsid w:val="004D2EB5"/>
    <w:rsid w:val="004D49AA"/>
    <w:rsid w:val="004E2C2B"/>
    <w:rsid w:val="004E3B97"/>
    <w:rsid w:val="004E6DFA"/>
    <w:rsid w:val="004F284A"/>
    <w:rsid w:val="004F2EEB"/>
    <w:rsid w:val="004F350D"/>
    <w:rsid w:val="00502BA9"/>
    <w:rsid w:val="005041B4"/>
    <w:rsid w:val="00505CEE"/>
    <w:rsid w:val="00507CC0"/>
    <w:rsid w:val="00512259"/>
    <w:rsid w:val="00513ACF"/>
    <w:rsid w:val="00513C05"/>
    <w:rsid w:val="00515C60"/>
    <w:rsid w:val="0051620A"/>
    <w:rsid w:val="0051645A"/>
    <w:rsid w:val="00517159"/>
    <w:rsid w:val="0052038D"/>
    <w:rsid w:val="00520752"/>
    <w:rsid w:val="00520B4F"/>
    <w:rsid w:val="00522165"/>
    <w:rsid w:val="00523C17"/>
    <w:rsid w:val="00527FBE"/>
    <w:rsid w:val="005337AE"/>
    <w:rsid w:val="0053577D"/>
    <w:rsid w:val="00536BA0"/>
    <w:rsid w:val="00536D41"/>
    <w:rsid w:val="00540CE9"/>
    <w:rsid w:val="00541F08"/>
    <w:rsid w:val="0054382D"/>
    <w:rsid w:val="00544236"/>
    <w:rsid w:val="00546DB9"/>
    <w:rsid w:val="00552185"/>
    <w:rsid w:val="0055463C"/>
    <w:rsid w:val="00555926"/>
    <w:rsid w:val="005619BB"/>
    <w:rsid w:val="00562CD8"/>
    <w:rsid w:val="00563A48"/>
    <w:rsid w:val="005700D1"/>
    <w:rsid w:val="00580873"/>
    <w:rsid w:val="00581BC6"/>
    <w:rsid w:val="00586497"/>
    <w:rsid w:val="00586A35"/>
    <w:rsid w:val="005872DC"/>
    <w:rsid w:val="00590086"/>
    <w:rsid w:val="00590857"/>
    <w:rsid w:val="00591CEF"/>
    <w:rsid w:val="00592530"/>
    <w:rsid w:val="0059253C"/>
    <w:rsid w:val="0059260E"/>
    <w:rsid w:val="00592F2F"/>
    <w:rsid w:val="00593774"/>
    <w:rsid w:val="005951F2"/>
    <w:rsid w:val="00595CB6"/>
    <w:rsid w:val="00596137"/>
    <w:rsid w:val="00597608"/>
    <w:rsid w:val="005A125F"/>
    <w:rsid w:val="005A5821"/>
    <w:rsid w:val="005A69F8"/>
    <w:rsid w:val="005B0411"/>
    <w:rsid w:val="005B206E"/>
    <w:rsid w:val="005B21B9"/>
    <w:rsid w:val="005B4A80"/>
    <w:rsid w:val="005B5B17"/>
    <w:rsid w:val="005B61AF"/>
    <w:rsid w:val="005B68CA"/>
    <w:rsid w:val="005B7432"/>
    <w:rsid w:val="005B7473"/>
    <w:rsid w:val="005C14AB"/>
    <w:rsid w:val="005C297D"/>
    <w:rsid w:val="005C569A"/>
    <w:rsid w:val="005C6C4D"/>
    <w:rsid w:val="005D00AE"/>
    <w:rsid w:val="005D5E0F"/>
    <w:rsid w:val="005D6C7B"/>
    <w:rsid w:val="005D76A6"/>
    <w:rsid w:val="005D785F"/>
    <w:rsid w:val="005D7869"/>
    <w:rsid w:val="005D7B8B"/>
    <w:rsid w:val="005D7F29"/>
    <w:rsid w:val="005E1826"/>
    <w:rsid w:val="005E1DAA"/>
    <w:rsid w:val="005E2018"/>
    <w:rsid w:val="005E2156"/>
    <w:rsid w:val="005E3902"/>
    <w:rsid w:val="005E4190"/>
    <w:rsid w:val="005E6456"/>
    <w:rsid w:val="005E6B4C"/>
    <w:rsid w:val="005F28FA"/>
    <w:rsid w:val="006003AF"/>
    <w:rsid w:val="00600506"/>
    <w:rsid w:val="006033F8"/>
    <w:rsid w:val="006042E5"/>
    <w:rsid w:val="006063EB"/>
    <w:rsid w:val="006113AB"/>
    <w:rsid w:val="006114F0"/>
    <w:rsid w:val="00611CA0"/>
    <w:rsid w:val="00616EB0"/>
    <w:rsid w:val="00620DCF"/>
    <w:rsid w:val="00622790"/>
    <w:rsid w:val="00622CC5"/>
    <w:rsid w:val="00622CD9"/>
    <w:rsid w:val="006258F8"/>
    <w:rsid w:val="00626B4A"/>
    <w:rsid w:val="00631CDA"/>
    <w:rsid w:val="00632C8A"/>
    <w:rsid w:val="00633F47"/>
    <w:rsid w:val="00636C07"/>
    <w:rsid w:val="00636D1C"/>
    <w:rsid w:val="00640E50"/>
    <w:rsid w:val="0064323B"/>
    <w:rsid w:val="0064458F"/>
    <w:rsid w:val="00644893"/>
    <w:rsid w:val="006470C3"/>
    <w:rsid w:val="0064741E"/>
    <w:rsid w:val="00653B05"/>
    <w:rsid w:val="0065516B"/>
    <w:rsid w:val="00655CA4"/>
    <w:rsid w:val="006638D0"/>
    <w:rsid w:val="00666A9D"/>
    <w:rsid w:val="00666B32"/>
    <w:rsid w:val="00670871"/>
    <w:rsid w:val="00675186"/>
    <w:rsid w:val="00677F05"/>
    <w:rsid w:val="006809D9"/>
    <w:rsid w:val="00680FDB"/>
    <w:rsid w:val="00681FAE"/>
    <w:rsid w:val="006839E4"/>
    <w:rsid w:val="0068548A"/>
    <w:rsid w:val="0068663D"/>
    <w:rsid w:val="00686AE5"/>
    <w:rsid w:val="006875A9"/>
    <w:rsid w:val="006920FF"/>
    <w:rsid w:val="00692606"/>
    <w:rsid w:val="006950D5"/>
    <w:rsid w:val="0069549B"/>
    <w:rsid w:val="006954C8"/>
    <w:rsid w:val="006A1DE1"/>
    <w:rsid w:val="006A1ED2"/>
    <w:rsid w:val="006A7EEB"/>
    <w:rsid w:val="006B017E"/>
    <w:rsid w:val="006B48FE"/>
    <w:rsid w:val="006B5B6E"/>
    <w:rsid w:val="006B61F8"/>
    <w:rsid w:val="006B6A16"/>
    <w:rsid w:val="006B6C11"/>
    <w:rsid w:val="006B7284"/>
    <w:rsid w:val="006C0116"/>
    <w:rsid w:val="006C1274"/>
    <w:rsid w:val="006C37F1"/>
    <w:rsid w:val="006C3E7B"/>
    <w:rsid w:val="006C5323"/>
    <w:rsid w:val="006C646E"/>
    <w:rsid w:val="006C7273"/>
    <w:rsid w:val="006D02C6"/>
    <w:rsid w:val="006D1553"/>
    <w:rsid w:val="006D17B2"/>
    <w:rsid w:val="006D342B"/>
    <w:rsid w:val="006D72A6"/>
    <w:rsid w:val="006D72C7"/>
    <w:rsid w:val="006D7870"/>
    <w:rsid w:val="006E4759"/>
    <w:rsid w:val="006E5B21"/>
    <w:rsid w:val="006E61DA"/>
    <w:rsid w:val="006E727F"/>
    <w:rsid w:val="006F4925"/>
    <w:rsid w:val="006F4C09"/>
    <w:rsid w:val="006F55F9"/>
    <w:rsid w:val="006F5C60"/>
    <w:rsid w:val="00702549"/>
    <w:rsid w:val="007056B2"/>
    <w:rsid w:val="0070740C"/>
    <w:rsid w:val="00707585"/>
    <w:rsid w:val="00707D4B"/>
    <w:rsid w:val="007119DE"/>
    <w:rsid w:val="007123EF"/>
    <w:rsid w:val="00715EBE"/>
    <w:rsid w:val="007169E2"/>
    <w:rsid w:val="00720473"/>
    <w:rsid w:val="007215BE"/>
    <w:rsid w:val="00721CC6"/>
    <w:rsid w:val="0072316E"/>
    <w:rsid w:val="007302E9"/>
    <w:rsid w:val="007307DF"/>
    <w:rsid w:val="00733509"/>
    <w:rsid w:val="00734988"/>
    <w:rsid w:val="00737BF1"/>
    <w:rsid w:val="007400AF"/>
    <w:rsid w:val="00740A92"/>
    <w:rsid w:val="00740BE7"/>
    <w:rsid w:val="00741959"/>
    <w:rsid w:val="00742420"/>
    <w:rsid w:val="007427A5"/>
    <w:rsid w:val="007427B4"/>
    <w:rsid w:val="007428A1"/>
    <w:rsid w:val="0075008F"/>
    <w:rsid w:val="007507E0"/>
    <w:rsid w:val="007518AB"/>
    <w:rsid w:val="00754539"/>
    <w:rsid w:val="007547C6"/>
    <w:rsid w:val="00754D40"/>
    <w:rsid w:val="00756193"/>
    <w:rsid w:val="007562F6"/>
    <w:rsid w:val="00763CDF"/>
    <w:rsid w:val="00763E49"/>
    <w:rsid w:val="00771AB4"/>
    <w:rsid w:val="007740CC"/>
    <w:rsid w:val="007833A3"/>
    <w:rsid w:val="00784E66"/>
    <w:rsid w:val="0079298C"/>
    <w:rsid w:val="007968EF"/>
    <w:rsid w:val="00797576"/>
    <w:rsid w:val="007A0700"/>
    <w:rsid w:val="007A11A5"/>
    <w:rsid w:val="007A1A93"/>
    <w:rsid w:val="007B0EB8"/>
    <w:rsid w:val="007B59F6"/>
    <w:rsid w:val="007C00B4"/>
    <w:rsid w:val="007C269A"/>
    <w:rsid w:val="007C26E3"/>
    <w:rsid w:val="007C2C72"/>
    <w:rsid w:val="007C3BDB"/>
    <w:rsid w:val="007C65D4"/>
    <w:rsid w:val="007E075E"/>
    <w:rsid w:val="007E16E8"/>
    <w:rsid w:val="007E1FC1"/>
    <w:rsid w:val="007E2035"/>
    <w:rsid w:val="007E312F"/>
    <w:rsid w:val="007E4646"/>
    <w:rsid w:val="007F17AE"/>
    <w:rsid w:val="007F2F6A"/>
    <w:rsid w:val="007F7E2A"/>
    <w:rsid w:val="007F7F61"/>
    <w:rsid w:val="00800EFC"/>
    <w:rsid w:val="00801112"/>
    <w:rsid w:val="00801387"/>
    <w:rsid w:val="008020DA"/>
    <w:rsid w:val="00802927"/>
    <w:rsid w:val="008035D4"/>
    <w:rsid w:val="00803AC7"/>
    <w:rsid w:val="00807A25"/>
    <w:rsid w:val="008103E1"/>
    <w:rsid w:val="008106AC"/>
    <w:rsid w:val="00810AE8"/>
    <w:rsid w:val="00810C13"/>
    <w:rsid w:val="00813135"/>
    <w:rsid w:val="0081365A"/>
    <w:rsid w:val="00813E89"/>
    <w:rsid w:val="008152DF"/>
    <w:rsid w:val="00820F65"/>
    <w:rsid w:val="008212A3"/>
    <w:rsid w:val="0082133B"/>
    <w:rsid w:val="00822269"/>
    <w:rsid w:val="00822AEF"/>
    <w:rsid w:val="00823360"/>
    <w:rsid w:val="00824530"/>
    <w:rsid w:val="008245BB"/>
    <w:rsid w:val="008251CD"/>
    <w:rsid w:val="00826518"/>
    <w:rsid w:val="008300E2"/>
    <w:rsid w:val="00830222"/>
    <w:rsid w:val="0083234A"/>
    <w:rsid w:val="00833EC4"/>
    <w:rsid w:val="00834408"/>
    <w:rsid w:val="00834775"/>
    <w:rsid w:val="00835CCE"/>
    <w:rsid w:val="00837C2B"/>
    <w:rsid w:val="00840972"/>
    <w:rsid w:val="00840EBC"/>
    <w:rsid w:val="0084157B"/>
    <w:rsid w:val="00844F6D"/>
    <w:rsid w:val="00844FD8"/>
    <w:rsid w:val="00846F67"/>
    <w:rsid w:val="00847958"/>
    <w:rsid w:val="00851290"/>
    <w:rsid w:val="00854039"/>
    <w:rsid w:val="008550F3"/>
    <w:rsid w:val="008553C3"/>
    <w:rsid w:val="00855E79"/>
    <w:rsid w:val="00856160"/>
    <w:rsid w:val="00856169"/>
    <w:rsid w:val="00856243"/>
    <w:rsid w:val="00856705"/>
    <w:rsid w:val="008567B1"/>
    <w:rsid w:val="00857003"/>
    <w:rsid w:val="008570A6"/>
    <w:rsid w:val="00857814"/>
    <w:rsid w:val="00857D53"/>
    <w:rsid w:val="008606DE"/>
    <w:rsid w:val="00861439"/>
    <w:rsid w:val="0086272D"/>
    <w:rsid w:val="00862D08"/>
    <w:rsid w:val="0086320D"/>
    <w:rsid w:val="00864452"/>
    <w:rsid w:val="00864574"/>
    <w:rsid w:val="00864CB0"/>
    <w:rsid w:val="00865C9E"/>
    <w:rsid w:val="00866F78"/>
    <w:rsid w:val="00871EF7"/>
    <w:rsid w:val="00872657"/>
    <w:rsid w:val="00873D2C"/>
    <w:rsid w:val="00875F9C"/>
    <w:rsid w:val="00876306"/>
    <w:rsid w:val="00885F2B"/>
    <w:rsid w:val="00886C47"/>
    <w:rsid w:val="00887A8A"/>
    <w:rsid w:val="00891AB1"/>
    <w:rsid w:val="008931AB"/>
    <w:rsid w:val="0089356D"/>
    <w:rsid w:val="008961E1"/>
    <w:rsid w:val="0089719B"/>
    <w:rsid w:val="0089746D"/>
    <w:rsid w:val="008A1B6C"/>
    <w:rsid w:val="008A468A"/>
    <w:rsid w:val="008A5739"/>
    <w:rsid w:val="008A7F03"/>
    <w:rsid w:val="008B24AC"/>
    <w:rsid w:val="008B3EB1"/>
    <w:rsid w:val="008B47D5"/>
    <w:rsid w:val="008C1C24"/>
    <w:rsid w:val="008D2BCD"/>
    <w:rsid w:val="008D337B"/>
    <w:rsid w:val="008D3474"/>
    <w:rsid w:val="008D5AE5"/>
    <w:rsid w:val="008E059F"/>
    <w:rsid w:val="008E1A71"/>
    <w:rsid w:val="008E33AA"/>
    <w:rsid w:val="008E6F4F"/>
    <w:rsid w:val="008E7B34"/>
    <w:rsid w:val="008F014C"/>
    <w:rsid w:val="008F0C6D"/>
    <w:rsid w:val="008F1A1D"/>
    <w:rsid w:val="008F395C"/>
    <w:rsid w:val="008F3DD5"/>
    <w:rsid w:val="008F40CE"/>
    <w:rsid w:val="008F6A08"/>
    <w:rsid w:val="008F6BD2"/>
    <w:rsid w:val="008F7E59"/>
    <w:rsid w:val="0090154E"/>
    <w:rsid w:val="0090412F"/>
    <w:rsid w:val="00904B08"/>
    <w:rsid w:val="009108C2"/>
    <w:rsid w:val="00911159"/>
    <w:rsid w:val="009122A5"/>
    <w:rsid w:val="009138B9"/>
    <w:rsid w:val="00914C45"/>
    <w:rsid w:val="0091575B"/>
    <w:rsid w:val="00915F52"/>
    <w:rsid w:val="0092186F"/>
    <w:rsid w:val="00922EBF"/>
    <w:rsid w:val="00923804"/>
    <w:rsid w:val="00925122"/>
    <w:rsid w:val="009256E9"/>
    <w:rsid w:val="009307F8"/>
    <w:rsid w:val="00930898"/>
    <w:rsid w:val="009308B5"/>
    <w:rsid w:val="00932929"/>
    <w:rsid w:val="00934241"/>
    <w:rsid w:val="009348B9"/>
    <w:rsid w:val="00940845"/>
    <w:rsid w:val="00941D28"/>
    <w:rsid w:val="00941D40"/>
    <w:rsid w:val="00943F6A"/>
    <w:rsid w:val="009458E6"/>
    <w:rsid w:val="00945BB3"/>
    <w:rsid w:val="00946E1C"/>
    <w:rsid w:val="009473A6"/>
    <w:rsid w:val="00947A0B"/>
    <w:rsid w:val="0095213F"/>
    <w:rsid w:val="00952FB5"/>
    <w:rsid w:val="00953053"/>
    <w:rsid w:val="00953B6A"/>
    <w:rsid w:val="00960759"/>
    <w:rsid w:val="009615E0"/>
    <w:rsid w:val="0096520F"/>
    <w:rsid w:val="009703CD"/>
    <w:rsid w:val="00971012"/>
    <w:rsid w:val="00971C4B"/>
    <w:rsid w:val="009776F3"/>
    <w:rsid w:val="00980501"/>
    <w:rsid w:val="00981E5C"/>
    <w:rsid w:val="009842FF"/>
    <w:rsid w:val="0098586A"/>
    <w:rsid w:val="00990098"/>
    <w:rsid w:val="00991FBA"/>
    <w:rsid w:val="00994A6F"/>
    <w:rsid w:val="009A1482"/>
    <w:rsid w:val="009A1C3F"/>
    <w:rsid w:val="009A3DCB"/>
    <w:rsid w:val="009A5665"/>
    <w:rsid w:val="009A5C92"/>
    <w:rsid w:val="009A61A5"/>
    <w:rsid w:val="009B03DB"/>
    <w:rsid w:val="009B2DE3"/>
    <w:rsid w:val="009B421E"/>
    <w:rsid w:val="009B5DC4"/>
    <w:rsid w:val="009B5E2D"/>
    <w:rsid w:val="009B71FF"/>
    <w:rsid w:val="009B747C"/>
    <w:rsid w:val="009B79B7"/>
    <w:rsid w:val="009C0D8D"/>
    <w:rsid w:val="009C1E4A"/>
    <w:rsid w:val="009D1703"/>
    <w:rsid w:val="009D42CE"/>
    <w:rsid w:val="009D43F2"/>
    <w:rsid w:val="009D6AA5"/>
    <w:rsid w:val="009D7F9A"/>
    <w:rsid w:val="009E4223"/>
    <w:rsid w:val="009E4945"/>
    <w:rsid w:val="009E5D55"/>
    <w:rsid w:val="009E6388"/>
    <w:rsid w:val="009E74D5"/>
    <w:rsid w:val="009F089F"/>
    <w:rsid w:val="009F101A"/>
    <w:rsid w:val="00A01CFD"/>
    <w:rsid w:val="00A01F77"/>
    <w:rsid w:val="00A02CA3"/>
    <w:rsid w:val="00A02D77"/>
    <w:rsid w:val="00A0328C"/>
    <w:rsid w:val="00A04091"/>
    <w:rsid w:val="00A0425A"/>
    <w:rsid w:val="00A04B75"/>
    <w:rsid w:val="00A06699"/>
    <w:rsid w:val="00A10AD3"/>
    <w:rsid w:val="00A10B58"/>
    <w:rsid w:val="00A13752"/>
    <w:rsid w:val="00A13EBC"/>
    <w:rsid w:val="00A14783"/>
    <w:rsid w:val="00A16E92"/>
    <w:rsid w:val="00A213E9"/>
    <w:rsid w:val="00A221C2"/>
    <w:rsid w:val="00A3245B"/>
    <w:rsid w:val="00A34194"/>
    <w:rsid w:val="00A35551"/>
    <w:rsid w:val="00A370C8"/>
    <w:rsid w:val="00A3771D"/>
    <w:rsid w:val="00A37D16"/>
    <w:rsid w:val="00A40301"/>
    <w:rsid w:val="00A40312"/>
    <w:rsid w:val="00A4194D"/>
    <w:rsid w:val="00A41F1A"/>
    <w:rsid w:val="00A44911"/>
    <w:rsid w:val="00A44D94"/>
    <w:rsid w:val="00A45228"/>
    <w:rsid w:val="00A4532A"/>
    <w:rsid w:val="00A45C2C"/>
    <w:rsid w:val="00A5060F"/>
    <w:rsid w:val="00A51803"/>
    <w:rsid w:val="00A5365F"/>
    <w:rsid w:val="00A5462D"/>
    <w:rsid w:val="00A55F58"/>
    <w:rsid w:val="00A60C01"/>
    <w:rsid w:val="00A6102E"/>
    <w:rsid w:val="00A615A1"/>
    <w:rsid w:val="00A64476"/>
    <w:rsid w:val="00A71D55"/>
    <w:rsid w:val="00A71DBC"/>
    <w:rsid w:val="00A73A16"/>
    <w:rsid w:val="00A7419C"/>
    <w:rsid w:val="00A74340"/>
    <w:rsid w:val="00A75473"/>
    <w:rsid w:val="00A76108"/>
    <w:rsid w:val="00A771AA"/>
    <w:rsid w:val="00A82A4A"/>
    <w:rsid w:val="00A871AB"/>
    <w:rsid w:val="00A900EC"/>
    <w:rsid w:val="00A918CA"/>
    <w:rsid w:val="00A920E5"/>
    <w:rsid w:val="00A9381C"/>
    <w:rsid w:val="00A940A9"/>
    <w:rsid w:val="00A97E46"/>
    <w:rsid w:val="00AA59A2"/>
    <w:rsid w:val="00AB2272"/>
    <w:rsid w:val="00AB3BFE"/>
    <w:rsid w:val="00AB6CA8"/>
    <w:rsid w:val="00AB7F89"/>
    <w:rsid w:val="00AC05D1"/>
    <w:rsid w:val="00AC0D49"/>
    <w:rsid w:val="00AC2D5D"/>
    <w:rsid w:val="00AC2DDA"/>
    <w:rsid w:val="00AC55E6"/>
    <w:rsid w:val="00AD03DA"/>
    <w:rsid w:val="00AD2439"/>
    <w:rsid w:val="00AD574B"/>
    <w:rsid w:val="00AD59E7"/>
    <w:rsid w:val="00AD6A1E"/>
    <w:rsid w:val="00AD7301"/>
    <w:rsid w:val="00AE1A2B"/>
    <w:rsid w:val="00AE1D9E"/>
    <w:rsid w:val="00AE3E63"/>
    <w:rsid w:val="00AE4556"/>
    <w:rsid w:val="00AE509A"/>
    <w:rsid w:val="00AE7D43"/>
    <w:rsid w:val="00AF02F6"/>
    <w:rsid w:val="00AF389F"/>
    <w:rsid w:val="00AF6EFD"/>
    <w:rsid w:val="00AF7898"/>
    <w:rsid w:val="00B030A5"/>
    <w:rsid w:val="00B031D8"/>
    <w:rsid w:val="00B03FAB"/>
    <w:rsid w:val="00B04BEC"/>
    <w:rsid w:val="00B05302"/>
    <w:rsid w:val="00B06196"/>
    <w:rsid w:val="00B06386"/>
    <w:rsid w:val="00B1064F"/>
    <w:rsid w:val="00B10870"/>
    <w:rsid w:val="00B11D5A"/>
    <w:rsid w:val="00B13408"/>
    <w:rsid w:val="00B225E8"/>
    <w:rsid w:val="00B23CAB"/>
    <w:rsid w:val="00B2546D"/>
    <w:rsid w:val="00B25C4A"/>
    <w:rsid w:val="00B279A5"/>
    <w:rsid w:val="00B328CB"/>
    <w:rsid w:val="00B34421"/>
    <w:rsid w:val="00B34694"/>
    <w:rsid w:val="00B36490"/>
    <w:rsid w:val="00B36D5C"/>
    <w:rsid w:val="00B36FC1"/>
    <w:rsid w:val="00B40705"/>
    <w:rsid w:val="00B44297"/>
    <w:rsid w:val="00B44A2A"/>
    <w:rsid w:val="00B51FAC"/>
    <w:rsid w:val="00B53019"/>
    <w:rsid w:val="00B55182"/>
    <w:rsid w:val="00B56F6F"/>
    <w:rsid w:val="00B60848"/>
    <w:rsid w:val="00B62474"/>
    <w:rsid w:val="00B73761"/>
    <w:rsid w:val="00B755D0"/>
    <w:rsid w:val="00B804CD"/>
    <w:rsid w:val="00B811B0"/>
    <w:rsid w:val="00B816DF"/>
    <w:rsid w:val="00B82AC0"/>
    <w:rsid w:val="00B8419D"/>
    <w:rsid w:val="00B84415"/>
    <w:rsid w:val="00B8743C"/>
    <w:rsid w:val="00B87768"/>
    <w:rsid w:val="00B87860"/>
    <w:rsid w:val="00B90CEC"/>
    <w:rsid w:val="00B91775"/>
    <w:rsid w:val="00B94542"/>
    <w:rsid w:val="00B945E6"/>
    <w:rsid w:val="00B96D0F"/>
    <w:rsid w:val="00B96D39"/>
    <w:rsid w:val="00BA057B"/>
    <w:rsid w:val="00BA1271"/>
    <w:rsid w:val="00BA1C4F"/>
    <w:rsid w:val="00BA3B21"/>
    <w:rsid w:val="00BA46C4"/>
    <w:rsid w:val="00BB1A42"/>
    <w:rsid w:val="00BB206D"/>
    <w:rsid w:val="00BB296B"/>
    <w:rsid w:val="00BB571E"/>
    <w:rsid w:val="00BB5CCF"/>
    <w:rsid w:val="00BC0BBE"/>
    <w:rsid w:val="00BC2A3F"/>
    <w:rsid w:val="00BC7DC7"/>
    <w:rsid w:val="00BD2F8D"/>
    <w:rsid w:val="00BD33FC"/>
    <w:rsid w:val="00BD6AC8"/>
    <w:rsid w:val="00BE0EFE"/>
    <w:rsid w:val="00BE1AB4"/>
    <w:rsid w:val="00BE312F"/>
    <w:rsid w:val="00BE3187"/>
    <w:rsid w:val="00BE3837"/>
    <w:rsid w:val="00BE3ABD"/>
    <w:rsid w:val="00BE406A"/>
    <w:rsid w:val="00BE43D4"/>
    <w:rsid w:val="00BE450B"/>
    <w:rsid w:val="00BE6BDE"/>
    <w:rsid w:val="00BE6CBB"/>
    <w:rsid w:val="00BE7AA2"/>
    <w:rsid w:val="00BF1A5A"/>
    <w:rsid w:val="00BF1D7B"/>
    <w:rsid w:val="00BF3BB9"/>
    <w:rsid w:val="00BF705B"/>
    <w:rsid w:val="00BF7524"/>
    <w:rsid w:val="00BF7B4D"/>
    <w:rsid w:val="00C0118F"/>
    <w:rsid w:val="00C04C5B"/>
    <w:rsid w:val="00C04E08"/>
    <w:rsid w:val="00C051AD"/>
    <w:rsid w:val="00C05411"/>
    <w:rsid w:val="00C10C9C"/>
    <w:rsid w:val="00C12153"/>
    <w:rsid w:val="00C12615"/>
    <w:rsid w:val="00C14903"/>
    <w:rsid w:val="00C17D52"/>
    <w:rsid w:val="00C20424"/>
    <w:rsid w:val="00C21C43"/>
    <w:rsid w:val="00C223F7"/>
    <w:rsid w:val="00C234FD"/>
    <w:rsid w:val="00C23EA1"/>
    <w:rsid w:val="00C24694"/>
    <w:rsid w:val="00C2473D"/>
    <w:rsid w:val="00C26156"/>
    <w:rsid w:val="00C2736D"/>
    <w:rsid w:val="00C339E3"/>
    <w:rsid w:val="00C3788A"/>
    <w:rsid w:val="00C37DAB"/>
    <w:rsid w:val="00C46402"/>
    <w:rsid w:val="00C4671C"/>
    <w:rsid w:val="00C46D2E"/>
    <w:rsid w:val="00C51BC5"/>
    <w:rsid w:val="00C5336A"/>
    <w:rsid w:val="00C5439B"/>
    <w:rsid w:val="00C57095"/>
    <w:rsid w:val="00C57F66"/>
    <w:rsid w:val="00C60C14"/>
    <w:rsid w:val="00C6502B"/>
    <w:rsid w:val="00C6776D"/>
    <w:rsid w:val="00C70915"/>
    <w:rsid w:val="00C727F3"/>
    <w:rsid w:val="00C72D07"/>
    <w:rsid w:val="00C73409"/>
    <w:rsid w:val="00C741B2"/>
    <w:rsid w:val="00C74C57"/>
    <w:rsid w:val="00C8060C"/>
    <w:rsid w:val="00C8232D"/>
    <w:rsid w:val="00C840ED"/>
    <w:rsid w:val="00C854F9"/>
    <w:rsid w:val="00C86DCD"/>
    <w:rsid w:val="00C91204"/>
    <w:rsid w:val="00C9245C"/>
    <w:rsid w:val="00C92D27"/>
    <w:rsid w:val="00C9340A"/>
    <w:rsid w:val="00C94F53"/>
    <w:rsid w:val="00C9571A"/>
    <w:rsid w:val="00C96359"/>
    <w:rsid w:val="00CA2472"/>
    <w:rsid w:val="00CA4D5C"/>
    <w:rsid w:val="00CA7E25"/>
    <w:rsid w:val="00CB1D40"/>
    <w:rsid w:val="00CB5B37"/>
    <w:rsid w:val="00CB733A"/>
    <w:rsid w:val="00CC699D"/>
    <w:rsid w:val="00CC779A"/>
    <w:rsid w:val="00CD186A"/>
    <w:rsid w:val="00CD1C6F"/>
    <w:rsid w:val="00CD239B"/>
    <w:rsid w:val="00CD4C1C"/>
    <w:rsid w:val="00CD4E21"/>
    <w:rsid w:val="00CD503D"/>
    <w:rsid w:val="00CD65BB"/>
    <w:rsid w:val="00CD6BBE"/>
    <w:rsid w:val="00CE10BD"/>
    <w:rsid w:val="00CE2125"/>
    <w:rsid w:val="00CE386F"/>
    <w:rsid w:val="00CE5DD4"/>
    <w:rsid w:val="00CE71A1"/>
    <w:rsid w:val="00CE746A"/>
    <w:rsid w:val="00CE7711"/>
    <w:rsid w:val="00CF07DC"/>
    <w:rsid w:val="00CF2C60"/>
    <w:rsid w:val="00CF3A1D"/>
    <w:rsid w:val="00CF48A4"/>
    <w:rsid w:val="00CF51F4"/>
    <w:rsid w:val="00CF77F5"/>
    <w:rsid w:val="00D00795"/>
    <w:rsid w:val="00D00D36"/>
    <w:rsid w:val="00D02D3B"/>
    <w:rsid w:val="00D0481A"/>
    <w:rsid w:val="00D06975"/>
    <w:rsid w:val="00D076C6"/>
    <w:rsid w:val="00D07EB7"/>
    <w:rsid w:val="00D13BFF"/>
    <w:rsid w:val="00D15731"/>
    <w:rsid w:val="00D163A5"/>
    <w:rsid w:val="00D20398"/>
    <w:rsid w:val="00D255A8"/>
    <w:rsid w:val="00D25A11"/>
    <w:rsid w:val="00D30266"/>
    <w:rsid w:val="00D32737"/>
    <w:rsid w:val="00D359F0"/>
    <w:rsid w:val="00D3756F"/>
    <w:rsid w:val="00D37DCD"/>
    <w:rsid w:val="00D40440"/>
    <w:rsid w:val="00D4139D"/>
    <w:rsid w:val="00D41795"/>
    <w:rsid w:val="00D43518"/>
    <w:rsid w:val="00D44051"/>
    <w:rsid w:val="00D444CE"/>
    <w:rsid w:val="00D449D0"/>
    <w:rsid w:val="00D47600"/>
    <w:rsid w:val="00D47CB6"/>
    <w:rsid w:val="00D5286B"/>
    <w:rsid w:val="00D5545F"/>
    <w:rsid w:val="00D561A0"/>
    <w:rsid w:val="00D60403"/>
    <w:rsid w:val="00D6068E"/>
    <w:rsid w:val="00D60D8E"/>
    <w:rsid w:val="00D61119"/>
    <w:rsid w:val="00D6193C"/>
    <w:rsid w:val="00D61B92"/>
    <w:rsid w:val="00D6226C"/>
    <w:rsid w:val="00D627E9"/>
    <w:rsid w:val="00D63F93"/>
    <w:rsid w:val="00D65A05"/>
    <w:rsid w:val="00D65D51"/>
    <w:rsid w:val="00D65E04"/>
    <w:rsid w:val="00D6711D"/>
    <w:rsid w:val="00D7076F"/>
    <w:rsid w:val="00D720BC"/>
    <w:rsid w:val="00D74A46"/>
    <w:rsid w:val="00D75057"/>
    <w:rsid w:val="00D7558B"/>
    <w:rsid w:val="00D7692E"/>
    <w:rsid w:val="00D77A64"/>
    <w:rsid w:val="00D84096"/>
    <w:rsid w:val="00D84489"/>
    <w:rsid w:val="00D85AEF"/>
    <w:rsid w:val="00D864C5"/>
    <w:rsid w:val="00D87FC9"/>
    <w:rsid w:val="00D9113D"/>
    <w:rsid w:val="00D92A4B"/>
    <w:rsid w:val="00D9532D"/>
    <w:rsid w:val="00D96D0F"/>
    <w:rsid w:val="00D97B2A"/>
    <w:rsid w:val="00DA04BC"/>
    <w:rsid w:val="00DA2868"/>
    <w:rsid w:val="00DA353A"/>
    <w:rsid w:val="00DA6C5C"/>
    <w:rsid w:val="00DA7EAB"/>
    <w:rsid w:val="00DB05C0"/>
    <w:rsid w:val="00DB1B72"/>
    <w:rsid w:val="00DB2186"/>
    <w:rsid w:val="00DB43AD"/>
    <w:rsid w:val="00DB6B39"/>
    <w:rsid w:val="00DB7B82"/>
    <w:rsid w:val="00DC5907"/>
    <w:rsid w:val="00DD0828"/>
    <w:rsid w:val="00DD40E0"/>
    <w:rsid w:val="00DD7A49"/>
    <w:rsid w:val="00DD7AAB"/>
    <w:rsid w:val="00DE1B51"/>
    <w:rsid w:val="00DE1D01"/>
    <w:rsid w:val="00DE4195"/>
    <w:rsid w:val="00DE5ED8"/>
    <w:rsid w:val="00DE7B91"/>
    <w:rsid w:val="00DE7D6F"/>
    <w:rsid w:val="00DE7FC6"/>
    <w:rsid w:val="00DF0D29"/>
    <w:rsid w:val="00DF17A3"/>
    <w:rsid w:val="00DF1C03"/>
    <w:rsid w:val="00DF2099"/>
    <w:rsid w:val="00DF3A80"/>
    <w:rsid w:val="00DF3C77"/>
    <w:rsid w:val="00DF3DCA"/>
    <w:rsid w:val="00DF6027"/>
    <w:rsid w:val="00DF7A5A"/>
    <w:rsid w:val="00E01889"/>
    <w:rsid w:val="00E01A1A"/>
    <w:rsid w:val="00E01D3E"/>
    <w:rsid w:val="00E04291"/>
    <w:rsid w:val="00E05BF2"/>
    <w:rsid w:val="00E07A20"/>
    <w:rsid w:val="00E11A7D"/>
    <w:rsid w:val="00E12AAF"/>
    <w:rsid w:val="00E173D1"/>
    <w:rsid w:val="00E21E39"/>
    <w:rsid w:val="00E22C71"/>
    <w:rsid w:val="00E2386B"/>
    <w:rsid w:val="00E24571"/>
    <w:rsid w:val="00E30402"/>
    <w:rsid w:val="00E30C93"/>
    <w:rsid w:val="00E313CC"/>
    <w:rsid w:val="00E37AE9"/>
    <w:rsid w:val="00E41C4E"/>
    <w:rsid w:val="00E41EDB"/>
    <w:rsid w:val="00E43244"/>
    <w:rsid w:val="00E45AEC"/>
    <w:rsid w:val="00E51DFF"/>
    <w:rsid w:val="00E520F6"/>
    <w:rsid w:val="00E53F1D"/>
    <w:rsid w:val="00E60624"/>
    <w:rsid w:val="00E6285F"/>
    <w:rsid w:val="00E63364"/>
    <w:rsid w:val="00E67CD7"/>
    <w:rsid w:val="00E706F5"/>
    <w:rsid w:val="00E70E66"/>
    <w:rsid w:val="00E71682"/>
    <w:rsid w:val="00E72078"/>
    <w:rsid w:val="00E73BA8"/>
    <w:rsid w:val="00E762BF"/>
    <w:rsid w:val="00E76F0C"/>
    <w:rsid w:val="00E77C35"/>
    <w:rsid w:val="00E846A1"/>
    <w:rsid w:val="00E86B9F"/>
    <w:rsid w:val="00E91C2E"/>
    <w:rsid w:val="00E92DE7"/>
    <w:rsid w:val="00E93D13"/>
    <w:rsid w:val="00E95CD5"/>
    <w:rsid w:val="00E95EF9"/>
    <w:rsid w:val="00EA1886"/>
    <w:rsid w:val="00EA2F4C"/>
    <w:rsid w:val="00EB4BC7"/>
    <w:rsid w:val="00EB6E10"/>
    <w:rsid w:val="00EB7245"/>
    <w:rsid w:val="00EB7455"/>
    <w:rsid w:val="00EB7C10"/>
    <w:rsid w:val="00EB7E38"/>
    <w:rsid w:val="00EC2450"/>
    <w:rsid w:val="00EC4AD9"/>
    <w:rsid w:val="00EC7F51"/>
    <w:rsid w:val="00ED0087"/>
    <w:rsid w:val="00ED0EAA"/>
    <w:rsid w:val="00ED1C1B"/>
    <w:rsid w:val="00ED2AC5"/>
    <w:rsid w:val="00ED353C"/>
    <w:rsid w:val="00ED3A72"/>
    <w:rsid w:val="00ED4195"/>
    <w:rsid w:val="00ED4ABE"/>
    <w:rsid w:val="00ED7421"/>
    <w:rsid w:val="00EE431F"/>
    <w:rsid w:val="00EE55BE"/>
    <w:rsid w:val="00EE5C9E"/>
    <w:rsid w:val="00EE7690"/>
    <w:rsid w:val="00EF118F"/>
    <w:rsid w:val="00EF22BE"/>
    <w:rsid w:val="00EF4F26"/>
    <w:rsid w:val="00EF6A40"/>
    <w:rsid w:val="00EF6B9E"/>
    <w:rsid w:val="00EF7B9D"/>
    <w:rsid w:val="00F00A3D"/>
    <w:rsid w:val="00F0339A"/>
    <w:rsid w:val="00F03C80"/>
    <w:rsid w:val="00F07F60"/>
    <w:rsid w:val="00F11C48"/>
    <w:rsid w:val="00F11F54"/>
    <w:rsid w:val="00F1212B"/>
    <w:rsid w:val="00F12F6D"/>
    <w:rsid w:val="00F14BB8"/>
    <w:rsid w:val="00F15AA0"/>
    <w:rsid w:val="00F16DC2"/>
    <w:rsid w:val="00F2089A"/>
    <w:rsid w:val="00F20E98"/>
    <w:rsid w:val="00F211F3"/>
    <w:rsid w:val="00F22980"/>
    <w:rsid w:val="00F25BFF"/>
    <w:rsid w:val="00F30469"/>
    <w:rsid w:val="00F33B8A"/>
    <w:rsid w:val="00F37CBE"/>
    <w:rsid w:val="00F40FA9"/>
    <w:rsid w:val="00F42804"/>
    <w:rsid w:val="00F42AB5"/>
    <w:rsid w:val="00F438F2"/>
    <w:rsid w:val="00F454C9"/>
    <w:rsid w:val="00F530C1"/>
    <w:rsid w:val="00F53A8D"/>
    <w:rsid w:val="00F56C24"/>
    <w:rsid w:val="00F56D41"/>
    <w:rsid w:val="00F600A4"/>
    <w:rsid w:val="00F60E96"/>
    <w:rsid w:val="00F61CB5"/>
    <w:rsid w:val="00F62EC1"/>
    <w:rsid w:val="00F63273"/>
    <w:rsid w:val="00F665D0"/>
    <w:rsid w:val="00F6661F"/>
    <w:rsid w:val="00F67932"/>
    <w:rsid w:val="00F70662"/>
    <w:rsid w:val="00F72245"/>
    <w:rsid w:val="00F7303D"/>
    <w:rsid w:val="00F7309A"/>
    <w:rsid w:val="00F804E2"/>
    <w:rsid w:val="00F84E5F"/>
    <w:rsid w:val="00F86293"/>
    <w:rsid w:val="00F91C86"/>
    <w:rsid w:val="00F92032"/>
    <w:rsid w:val="00F95F67"/>
    <w:rsid w:val="00FA32B8"/>
    <w:rsid w:val="00FA756F"/>
    <w:rsid w:val="00FB327E"/>
    <w:rsid w:val="00FB5EFB"/>
    <w:rsid w:val="00FB60A1"/>
    <w:rsid w:val="00FB645E"/>
    <w:rsid w:val="00FC05ED"/>
    <w:rsid w:val="00FC155C"/>
    <w:rsid w:val="00FC2264"/>
    <w:rsid w:val="00FC24A7"/>
    <w:rsid w:val="00FC2E5F"/>
    <w:rsid w:val="00FC453D"/>
    <w:rsid w:val="00FC5015"/>
    <w:rsid w:val="00FD0D12"/>
    <w:rsid w:val="00FD1AEC"/>
    <w:rsid w:val="00FD4694"/>
    <w:rsid w:val="00FD47E0"/>
    <w:rsid w:val="00FE4EFA"/>
    <w:rsid w:val="00FE5732"/>
    <w:rsid w:val="00FE730D"/>
    <w:rsid w:val="00FF721E"/>
    <w:rsid w:val="00FF7E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89BC5A9"/>
  <w15:chartTrackingRefBased/>
  <w15:docId w15:val="{067F83B5-7196-4F7D-BF21-6E0E73309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8419D"/>
    <w:rPr>
      <w:rFonts w:eastAsia="Calibri"/>
      <w:sz w:val="24"/>
      <w:szCs w:val="24"/>
    </w:rPr>
  </w:style>
  <w:style w:type="paragraph" w:styleId="Nagwek1">
    <w:name w:val="heading 1"/>
    <w:basedOn w:val="Normalny"/>
    <w:next w:val="Normalny"/>
    <w:link w:val="Nagwek1Znak"/>
    <w:uiPriority w:val="9"/>
    <w:qFormat/>
    <w:rsid w:val="009307F8"/>
    <w:pPr>
      <w:keepNext/>
      <w:spacing w:before="240" w:after="60"/>
      <w:outlineLvl w:val="0"/>
    </w:pPr>
    <w:rPr>
      <w:rFonts w:ascii="Cambria" w:hAnsi="Cambria" w:cs="Cambria"/>
      <w:b/>
      <w:bCs/>
      <w:kern w:val="32"/>
      <w:sz w:val="32"/>
      <w:szCs w:val="32"/>
    </w:rPr>
  </w:style>
  <w:style w:type="paragraph" w:styleId="Nagwek2">
    <w:name w:val="heading 2"/>
    <w:basedOn w:val="Normalny"/>
    <w:next w:val="Normalny"/>
    <w:link w:val="Nagwek2Znak"/>
    <w:qFormat/>
    <w:rsid w:val="009307F8"/>
    <w:pPr>
      <w:keepNext/>
      <w:spacing w:before="240" w:after="60"/>
      <w:outlineLvl w:val="1"/>
    </w:pPr>
    <w:rPr>
      <w:rFonts w:ascii="Arial" w:hAnsi="Arial" w:cs="Arial"/>
      <w:b/>
      <w:bCs/>
      <w:i/>
      <w:iCs/>
      <w:sz w:val="28"/>
      <w:szCs w:val="28"/>
      <w:lang w:eastAsia="en-US"/>
    </w:rPr>
  </w:style>
  <w:style w:type="paragraph" w:styleId="Nagwek3">
    <w:name w:val="heading 3"/>
    <w:basedOn w:val="Normalny"/>
    <w:next w:val="Normalny"/>
    <w:link w:val="Nagwek3Znak"/>
    <w:uiPriority w:val="9"/>
    <w:qFormat/>
    <w:rsid w:val="00BF705B"/>
    <w:pPr>
      <w:keepNext/>
      <w:spacing w:before="240" w:after="60"/>
      <w:outlineLvl w:val="2"/>
    </w:pPr>
    <w:rPr>
      <w:rFonts w:ascii="Cambria" w:eastAsia="Times New Roman" w:hAnsi="Cambria"/>
      <w:b/>
      <w:bCs/>
      <w:sz w:val="26"/>
      <w:szCs w:val="26"/>
      <w:lang w:val="x-none" w:eastAsia="x-none"/>
    </w:rPr>
  </w:style>
  <w:style w:type="paragraph" w:styleId="Nagwek4">
    <w:name w:val="heading 4"/>
    <w:basedOn w:val="Normalny"/>
    <w:next w:val="Normalny"/>
    <w:link w:val="Nagwek4Znak"/>
    <w:qFormat/>
    <w:rsid w:val="009307F8"/>
    <w:pPr>
      <w:keepNext/>
      <w:spacing w:before="240" w:after="60"/>
      <w:outlineLvl w:val="3"/>
    </w:pPr>
    <w:rPr>
      <w:b/>
      <w:bCs/>
      <w:sz w:val="28"/>
      <w:szCs w:val="28"/>
    </w:rPr>
  </w:style>
  <w:style w:type="paragraph" w:styleId="Nagwek5">
    <w:name w:val="heading 5"/>
    <w:basedOn w:val="Normalny"/>
    <w:next w:val="Normalny"/>
    <w:link w:val="Nagwek5Znak"/>
    <w:qFormat/>
    <w:rsid w:val="009307F8"/>
    <w:pPr>
      <w:spacing w:before="240" w:after="60"/>
      <w:outlineLvl w:val="4"/>
    </w:pPr>
    <w:rPr>
      <w:rFonts w:ascii="Calibri" w:hAnsi="Calibri" w:cs="Calibri"/>
      <w:b/>
      <w:bCs/>
      <w:i/>
      <w:iCs/>
      <w:sz w:val="26"/>
      <w:szCs w:val="26"/>
    </w:rPr>
  </w:style>
  <w:style w:type="paragraph" w:styleId="Nagwek6">
    <w:name w:val="heading 6"/>
    <w:basedOn w:val="Normalny"/>
    <w:next w:val="Normalny"/>
    <w:link w:val="Nagwek6Znak"/>
    <w:qFormat/>
    <w:rsid w:val="00B031D8"/>
    <w:pPr>
      <w:tabs>
        <w:tab w:val="num" w:pos="0"/>
      </w:tabs>
      <w:suppressAutoHyphens/>
      <w:spacing w:before="240" w:after="60"/>
      <w:outlineLvl w:val="5"/>
    </w:pPr>
    <w:rPr>
      <w:rFonts w:ascii="Calibri" w:eastAsia="Times New Roman" w:hAnsi="Calibri"/>
      <w:b/>
      <w:bCs/>
      <w:sz w:val="22"/>
      <w:szCs w:val="22"/>
      <w:lang w:val="x-none" w:eastAsia="ar-SA"/>
    </w:rPr>
  </w:style>
  <w:style w:type="paragraph" w:styleId="Nagwek7">
    <w:name w:val="heading 7"/>
    <w:basedOn w:val="Normalny"/>
    <w:next w:val="Normalny"/>
    <w:link w:val="Nagwek7Znak"/>
    <w:qFormat/>
    <w:rsid w:val="00B031D8"/>
    <w:pPr>
      <w:tabs>
        <w:tab w:val="num" w:pos="0"/>
        <w:tab w:val="left" w:pos="1296"/>
      </w:tabs>
      <w:suppressAutoHyphens/>
      <w:spacing w:before="240" w:after="60"/>
      <w:outlineLvl w:val="6"/>
    </w:pPr>
    <w:rPr>
      <w:rFonts w:eastAsia="Times New Roman"/>
      <w:lang w:val="x-none" w:eastAsia="ar-SA"/>
    </w:rPr>
  </w:style>
  <w:style w:type="paragraph" w:styleId="Nagwek8">
    <w:name w:val="heading 8"/>
    <w:basedOn w:val="Normalny"/>
    <w:next w:val="Normalny"/>
    <w:link w:val="Nagwek8Znak"/>
    <w:qFormat/>
    <w:rsid w:val="00822AEF"/>
    <w:pPr>
      <w:spacing w:before="240" w:after="60"/>
      <w:outlineLvl w:val="7"/>
    </w:pPr>
    <w:rPr>
      <w:rFonts w:ascii="Calibri" w:eastAsia="Times New Roman" w:hAnsi="Calibri"/>
      <w:i/>
      <w:iCs/>
      <w:lang w:val="x-none" w:eastAsia="x-none"/>
    </w:rPr>
  </w:style>
  <w:style w:type="paragraph" w:styleId="Nagwek9">
    <w:name w:val="heading 9"/>
    <w:basedOn w:val="Normalny"/>
    <w:next w:val="Normalny"/>
    <w:link w:val="Nagwek9Znak"/>
    <w:qFormat/>
    <w:rsid w:val="00B031D8"/>
    <w:pPr>
      <w:tabs>
        <w:tab w:val="num" w:pos="0"/>
        <w:tab w:val="left" w:pos="1584"/>
      </w:tabs>
      <w:suppressAutoHyphens/>
      <w:spacing w:before="240" w:after="60"/>
      <w:outlineLvl w:val="8"/>
    </w:pPr>
    <w:rPr>
      <w:rFonts w:ascii="Arial" w:eastAsia="Times New Roman" w:hAnsi="Arial"/>
      <w:sz w:val="22"/>
      <w:szCs w:val="22"/>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9307F8"/>
    <w:rPr>
      <w:rFonts w:ascii="Cambria" w:eastAsia="Calibri" w:hAnsi="Cambria" w:cs="Cambria"/>
      <w:b/>
      <w:bCs/>
      <w:kern w:val="32"/>
      <w:sz w:val="32"/>
      <w:szCs w:val="32"/>
      <w:lang w:val="pl-PL" w:eastAsia="pl-PL" w:bidi="ar-SA"/>
    </w:rPr>
  </w:style>
  <w:style w:type="character" w:customStyle="1" w:styleId="Nagwek2Znak">
    <w:name w:val="Nagłówek 2 Znak"/>
    <w:link w:val="Nagwek2"/>
    <w:locked/>
    <w:rsid w:val="009307F8"/>
    <w:rPr>
      <w:rFonts w:ascii="Arial" w:eastAsia="Calibri" w:hAnsi="Arial" w:cs="Arial"/>
      <w:b/>
      <w:bCs/>
      <w:i/>
      <w:iCs/>
      <w:sz w:val="28"/>
      <w:szCs w:val="28"/>
      <w:lang w:val="pl-PL" w:eastAsia="en-US" w:bidi="ar-SA"/>
    </w:rPr>
  </w:style>
  <w:style w:type="character" w:customStyle="1" w:styleId="Nagwek3Znak">
    <w:name w:val="Nagłówek 3 Znak"/>
    <w:link w:val="Nagwek3"/>
    <w:uiPriority w:val="9"/>
    <w:semiHidden/>
    <w:rsid w:val="00BF705B"/>
    <w:rPr>
      <w:rFonts w:ascii="Cambria" w:eastAsia="Times New Roman" w:hAnsi="Cambria" w:cs="Times New Roman"/>
      <w:b/>
      <w:bCs/>
      <w:sz w:val="26"/>
      <w:szCs w:val="26"/>
    </w:rPr>
  </w:style>
  <w:style w:type="character" w:customStyle="1" w:styleId="Nagwek4Znak">
    <w:name w:val="Nagłówek 4 Znak"/>
    <w:link w:val="Nagwek4"/>
    <w:locked/>
    <w:rsid w:val="009307F8"/>
    <w:rPr>
      <w:rFonts w:eastAsia="Calibri"/>
      <w:b/>
      <w:bCs/>
      <w:sz w:val="28"/>
      <w:szCs w:val="28"/>
      <w:lang w:val="pl-PL" w:eastAsia="pl-PL" w:bidi="ar-SA"/>
    </w:rPr>
  </w:style>
  <w:style w:type="character" w:customStyle="1" w:styleId="Nagwek5Znak">
    <w:name w:val="Nagłówek 5 Znak"/>
    <w:link w:val="Nagwek5"/>
    <w:semiHidden/>
    <w:locked/>
    <w:rsid w:val="009307F8"/>
    <w:rPr>
      <w:rFonts w:ascii="Calibri" w:eastAsia="Calibri" w:hAnsi="Calibri" w:cs="Calibri"/>
      <w:b/>
      <w:bCs/>
      <w:i/>
      <w:iCs/>
      <w:sz w:val="26"/>
      <w:szCs w:val="26"/>
      <w:lang w:val="pl-PL" w:eastAsia="pl-PL" w:bidi="ar-SA"/>
    </w:rPr>
  </w:style>
  <w:style w:type="character" w:customStyle="1" w:styleId="Nagwek8Znak">
    <w:name w:val="Nagłówek 8 Znak"/>
    <w:link w:val="Nagwek8"/>
    <w:semiHidden/>
    <w:rsid w:val="00822AEF"/>
    <w:rPr>
      <w:rFonts w:ascii="Calibri" w:eastAsia="Times New Roman" w:hAnsi="Calibri" w:cs="Times New Roman"/>
      <w:i/>
      <w:iCs/>
      <w:sz w:val="24"/>
      <w:szCs w:val="24"/>
    </w:rPr>
  </w:style>
  <w:style w:type="paragraph" w:styleId="Tekstpodstawowy">
    <w:name w:val="Body Text"/>
    <w:basedOn w:val="Normalny"/>
    <w:link w:val="TekstpodstawowyZnak"/>
    <w:rsid w:val="009307F8"/>
    <w:pPr>
      <w:spacing w:after="120"/>
    </w:pPr>
  </w:style>
  <w:style w:type="character" w:customStyle="1" w:styleId="TekstpodstawowyZnak">
    <w:name w:val="Tekst podstawowy Znak"/>
    <w:link w:val="Tekstpodstawowy"/>
    <w:locked/>
    <w:rsid w:val="009307F8"/>
    <w:rPr>
      <w:rFonts w:eastAsia="Calibri"/>
      <w:sz w:val="24"/>
      <w:szCs w:val="24"/>
      <w:lang w:val="pl-PL" w:eastAsia="pl-PL" w:bidi="ar-SA"/>
    </w:rPr>
  </w:style>
  <w:style w:type="paragraph" w:styleId="Tekstpodstawowy3">
    <w:name w:val="Body Text 3"/>
    <w:basedOn w:val="Normalny"/>
    <w:link w:val="Tekstpodstawowy3Znak"/>
    <w:rsid w:val="009307F8"/>
    <w:pPr>
      <w:spacing w:after="120"/>
    </w:pPr>
    <w:rPr>
      <w:sz w:val="16"/>
      <w:szCs w:val="16"/>
      <w:lang w:eastAsia="en-US"/>
    </w:rPr>
  </w:style>
  <w:style w:type="character" w:customStyle="1" w:styleId="Tekstpodstawowy3Znak">
    <w:name w:val="Tekst podstawowy 3 Znak"/>
    <w:link w:val="Tekstpodstawowy3"/>
    <w:locked/>
    <w:rsid w:val="009307F8"/>
    <w:rPr>
      <w:rFonts w:eastAsia="Calibri"/>
      <w:sz w:val="16"/>
      <w:szCs w:val="16"/>
      <w:lang w:val="pl-PL" w:eastAsia="en-US" w:bidi="ar-SA"/>
    </w:rPr>
  </w:style>
  <w:style w:type="paragraph" w:styleId="Tytu">
    <w:name w:val="Title"/>
    <w:basedOn w:val="Normalny"/>
    <w:link w:val="TytuZnak"/>
    <w:uiPriority w:val="99"/>
    <w:qFormat/>
    <w:rsid w:val="009307F8"/>
    <w:pPr>
      <w:jc w:val="center"/>
    </w:pPr>
    <w:rPr>
      <w:b/>
      <w:bCs/>
      <w:sz w:val="28"/>
      <w:szCs w:val="28"/>
      <w:lang w:eastAsia="en-US"/>
    </w:rPr>
  </w:style>
  <w:style w:type="character" w:customStyle="1" w:styleId="TytuZnak">
    <w:name w:val="Tytuł Znak"/>
    <w:link w:val="Tytu"/>
    <w:uiPriority w:val="99"/>
    <w:locked/>
    <w:rsid w:val="009307F8"/>
    <w:rPr>
      <w:rFonts w:eastAsia="Calibri"/>
      <w:b/>
      <w:bCs/>
      <w:sz w:val="28"/>
      <w:szCs w:val="28"/>
      <w:lang w:val="pl-PL" w:eastAsia="en-US" w:bidi="ar-SA"/>
    </w:rPr>
  </w:style>
  <w:style w:type="paragraph" w:customStyle="1" w:styleId="pkt">
    <w:name w:val="pkt"/>
    <w:basedOn w:val="Normalny"/>
    <w:rsid w:val="009307F8"/>
    <w:pPr>
      <w:spacing w:before="60" w:after="60"/>
      <w:ind w:left="851" w:hanging="295"/>
      <w:jc w:val="both"/>
    </w:pPr>
  </w:style>
  <w:style w:type="paragraph" w:customStyle="1" w:styleId="ust">
    <w:name w:val="ust"/>
    <w:uiPriority w:val="99"/>
    <w:rsid w:val="009307F8"/>
    <w:pPr>
      <w:spacing w:before="60" w:after="60"/>
      <w:ind w:left="426" w:hanging="284"/>
      <w:jc w:val="both"/>
    </w:pPr>
    <w:rPr>
      <w:rFonts w:eastAsia="Calibri"/>
      <w:sz w:val="24"/>
      <w:szCs w:val="24"/>
    </w:rPr>
  </w:style>
  <w:style w:type="paragraph" w:styleId="Nagwek">
    <w:name w:val="header"/>
    <w:basedOn w:val="Normalny"/>
    <w:link w:val="NagwekZnak"/>
    <w:rsid w:val="009307F8"/>
    <w:pPr>
      <w:tabs>
        <w:tab w:val="center" w:pos="4536"/>
        <w:tab w:val="right" w:pos="9072"/>
      </w:tabs>
    </w:pPr>
  </w:style>
  <w:style w:type="character" w:customStyle="1" w:styleId="NagwekZnak">
    <w:name w:val="Nagłówek Znak"/>
    <w:link w:val="Nagwek"/>
    <w:locked/>
    <w:rsid w:val="009307F8"/>
    <w:rPr>
      <w:rFonts w:eastAsia="Calibri"/>
      <w:sz w:val="24"/>
      <w:szCs w:val="24"/>
      <w:lang w:val="pl-PL" w:eastAsia="pl-PL" w:bidi="ar-SA"/>
    </w:rPr>
  </w:style>
  <w:style w:type="paragraph" w:styleId="Stopka">
    <w:name w:val="footer"/>
    <w:basedOn w:val="Normalny"/>
    <w:link w:val="StopkaZnak"/>
    <w:rsid w:val="009307F8"/>
    <w:pPr>
      <w:tabs>
        <w:tab w:val="center" w:pos="4536"/>
        <w:tab w:val="right" w:pos="9072"/>
      </w:tabs>
    </w:pPr>
  </w:style>
  <w:style w:type="character" w:customStyle="1" w:styleId="StopkaZnak">
    <w:name w:val="Stopka Znak"/>
    <w:link w:val="Stopka"/>
    <w:locked/>
    <w:rsid w:val="009307F8"/>
    <w:rPr>
      <w:rFonts w:eastAsia="Calibri"/>
      <w:sz w:val="24"/>
      <w:szCs w:val="24"/>
      <w:lang w:val="pl-PL" w:eastAsia="pl-PL" w:bidi="ar-SA"/>
    </w:rPr>
  </w:style>
  <w:style w:type="paragraph" w:customStyle="1" w:styleId="Tekstpodstawowy31">
    <w:name w:val="Tekst podstawowy 31"/>
    <w:basedOn w:val="Normalny"/>
    <w:rsid w:val="009307F8"/>
    <w:pPr>
      <w:suppressAutoHyphens/>
      <w:spacing w:after="120"/>
    </w:pPr>
    <w:rPr>
      <w:sz w:val="16"/>
      <w:szCs w:val="16"/>
      <w:lang w:eastAsia="ar-SA"/>
    </w:rPr>
  </w:style>
  <w:style w:type="paragraph" w:styleId="Tekstpodstawowywcity3">
    <w:name w:val="Body Text Indent 3"/>
    <w:basedOn w:val="Normalny"/>
    <w:link w:val="Tekstpodstawowywcity3Znak"/>
    <w:uiPriority w:val="99"/>
    <w:rsid w:val="009307F8"/>
    <w:pPr>
      <w:spacing w:after="120"/>
      <w:ind w:left="283"/>
    </w:pPr>
    <w:rPr>
      <w:sz w:val="16"/>
      <w:szCs w:val="16"/>
    </w:rPr>
  </w:style>
  <w:style w:type="character" w:customStyle="1" w:styleId="Tekstpodstawowywcity3Znak">
    <w:name w:val="Tekst podstawowy wcięty 3 Znak"/>
    <w:link w:val="Tekstpodstawowywcity3"/>
    <w:uiPriority w:val="99"/>
    <w:locked/>
    <w:rsid w:val="009307F8"/>
    <w:rPr>
      <w:rFonts w:eastAsia="Calibri"/>
      <w:sz w:val="16"/>
      <w:szCs w:val="16"/>
      <w:lang w:val="pl-PL" w:eastAsia="pl-PL" w:bidi="ar-SA"/>
    </w:rPr>
  </w:style>
  <w:style w:type="paragraph" w:styleId="Tekstpodstawowywcity">
    <w:name w:val="Body Text Indent"/>
    <w:basedOn w:val="Normalny"/>
    <w:link w:val="TekstpodstawowywcityZnak"/>
    <w:uiPriority w:val="99"/>
    <w:semiHidden/>
    <w:rsid w:val="009307F8"/>
    <w:pPr>
      <w:spacing w:after="120"/>
      <w:ind w:left="283"/>
    </w:pPr>
  </w:style>
  <w:style w:type="character" w:customStyle="1" w:styleId="TekstpodstawowywcityZnak">
    <w:name w:val="Tekst podstawowy wcięty Znak"/>
    <w:link w:val="Tekstpodstawowywcity"/>
    <w:uiPriority w:val="99"/>
    <w:locked/>
    <w:rsid w:val="009307F8"/>
    <w:rPr>
      <w:rFonts w:eastAsia="Calibri"/>
      <w:sz w:val="24"/>
      <w:szCs w:val="24"/>
      <w:lang w:val="pl-PL" w:eastAsia="pl-PL" w:bidi="ar-SA"/>
    </w:rPr>
  </w:style>
  <w:style w:type="paragraph" w:styleId="Tekstpodstawowy2">
    <w:name w:val="Body Text 2"/>
    <w:basedOn w:val="Normalny"/>
    <w:link w:val="Tekstpodstawowy2Znak"/>
    <w:semiHidden/>
    <w:rsid w:val="009307F8"/>
    <w:pPr>
      <w:spacing w:after="120" w:line="480" w:lineRule="auto"/>
    </w:pPr>
  </w:style>
  <w:style w:type="character" w:customStyle="1" w:styleId="Tekstpodstawowy2Znak">
    <w:name w:val="Tekst podstawowy 2 Znak"/>
    <w:link w:val="Tekstpodstawowy2"/>
    <w:semiHidden/>
    <w:locked/>
    <w:rsid w:val="009307F8"/>
    <w:rPr>
      <w:rFonts w:eastAsia="Calibri"/>
      <w:sz w:val="24"/>
      <w:szCs w:val="24"/>
      <w:lang w:val="pl-PL" w:eastAsia="pl-PL" w:bidi="ar-SA"/>
    </w:rPr>
  </w:style>
  <w:style w:type="paragraph" w:styleId="Tekstpodstawowywcity2">
    <w:name w:val="Body Text Indent 2"/>
    <w:basedOn w:val="Normalny"/>
    <w:link w:val="Tekstpodstawowywcity2Znak"/>
    <w:uiPriority w:val="99"/>
    <w:semiHidden/>
    <w:rsid w:val="009307F8"/>
    <w:pPr>
      <w:spacing w:after="120" w:line="480" w:lineRule="auto"/>
      <w:ind w:left="283"/>
    </w:pPr>
  </w:style>
  <w:style w:type="character" w:customStyle="1" w:styleId="Tekstpodstawowywcity2Znak">
    <w:name w:val="Tekst podstawowy wcięty 2 Znak"/>
    <w:link w:val="Tekstpodstawowywcity2"/>
    <w:uiPriority w:val="99"/>
    <w:semiHidden/>
    <w:locked/>
    <w:rsid w:val="009307F8"/>
    <w:rPr>
      <w:rFonts w:eastAsia="Calibri"/>
      <w:sz w:val="24"/>
      <w:szCs w:val="24"/>
      <w:lang w:val="pl-PL" w:eastAsia="pl-PL" w:bidi="ar-SA"/>
    </w:rPr>
  </w:style>
  <w:style w:type="character" w:styleId="Pogrubienie">
    <w:name w:val="Strong"/>
    <w:uiPriority w:val="22"/>
    <w:qFormat/>
    <w:rsid w:val="009307F8"/>
    <w:rPr>
      <w:rFonts w:cs="Times New Roman"/>
      <w:b/>
      <w:bCs/>
    </w:rPr>
  </w:style>
  <w:style w:type="paragraph" w:customStyle="1" w:styleId="Akapitzlist1">
    <w:name w:val="Akapit z listą1"/>
    <w:basedOn w:val="Normalny"/>
    <w:rsid w:val="009307F8"/>
    <w:pPr>
      <w:ind w:left="720"/>
    </w:pPr>
  </w:style>
  <w:style w:type="paragraph" w:customStyle="1" w:styleId="ZnakZnak1">
    <w:name w:val="Znak Znak1"/>
    <w:basedOn w:val="Normalny"/>
    <w:rsid w:val="005B21B9"/>
    <w:rPr>
      <w:rFonts w:ascii="Arial" w:eastAsia="Times New Roman" w:hAnsi="Arial" w:cs="Arial"/>
    </w:rPr>
  </w:style>
  <w:style w:type="character" w:styleId="Hipercze">
    <w:name w:val="Hyperlink"/>
    <w:rsid w:val="005B21B9"/>
    <w:rPr>
      <w:color w:val="0000FF"/>
      <w:u w:val="single"/>
    </w:rPr>
  </w:style>
  <w:style w:type="character" w:styleId="Odwoaniedokomentarza">
    <w:name w:val="annotation reference"/>
    <w:semiHidden/>
    <w:rsid w:val="006E4759"/>
    <w:rPr>
      <w:sz w:val="16"/>
      <w:szCs w:val="16"/>
    </w:rPr>
  </w:style>
  <w:style w:type="paragraph" w:styleId="Tekstkomentarza">
    <w:name w:val="annotation text"/>
    <w:basedOn w:val="Normalny"/>
    <w:link w:val="TekstkomentarzaZnak"/>
    <w:uiPriority w:val="99"/>
    <w:semiHidden/>
    <w:rsid w:val="006E4759"/>
    <w:rPr>
      <w:sz w:val="20"/>
      <w:szCs w:val="20"/>
      <w:lang w:val="x-none" w:eastAsia="x-none"/>
    </w:rPr>
  </w:style>
  <w:style w:type="character" w:customStyle="1" w:styleId="TekstkomentarzaZnak">
    <w:name w:val="Tekst komentarza Znak"/>
    <w:link w:val="Tekstkomentarza"/>
    <w:uiPriority w:val="99"/>
    <w:semiHidden/>
    <w:rsid w:val="002A01D5"/>
    <w:rPr>
      <w:rFonts w:eastAsia="Calibri"/>
    </w:rPr>
  </w:style>
  <w:style w:type="paragraph" w:styleId="Tematkomentarza">
    <w:name w:val="annotation subject"/>
    <w:basedOn w:val="Tekstkomentarza"/>
    <w:next w:val="Tekstkomentarza"/>
    <w:link w:val="TematkomentarzaZnak"/>
    <w:uiPriority w:val="99"/>
    <w:semiHidden/>
    <w:rsid w:val="006E4759"/>
    <w:rPr>
      <w:b/>
      <w:bCs/>
    </w:rPr>
  </w:style>
  <w:style w:type="character" w:customStyle="1" w:styleId="TematkomentarzaZnak">
    <w:name w:val="Temat komentarza Znak"/>
    <w:link w:val="Tematkomentarza"/>
    <w:uiPriority w:val="99"/>
    <w:semiHidden/>
    <w:rsid w:val="002A01D5"/>
    <w:rPr>
      <w:rFonts w:eastAsia="Calibri"/>
      <w:b/>
      <w:bCs/>
    </w:rPr>
  </w:style>
  <w:style w:type="paragraph" w:styleId="Tekstdymka">
    <w:name w:val="Balloon Text"/>
    <w:basedOn w:val="Normalny"/>
    <w:link w:val="TekstdymkaZnak"/>
    <w:uiPriority w:val="99"/>
    <w:semiHidden/>
    <w:rsid w:val="006E4759"/>
    <w:rPr>
      <w:rFonts w:ascii="Tahoma" w:hAnsi="Tahoma"/>
      <w:sz w:val="16"/>
      <w:szCs w:val="16"/>
      <w:lang w:val="x-none" w:eastAsia="x-none"/>
    </w:rPr>
  </w:style>
  <w:style w:type="character" w:customStyle="1" w:styleId="TekstdymkaZnak">
    <w:name w:val="Tekst dymka Znak"/>
    <w:link w:val="Tekstdymka"/>
    <w:uiPriority w:val="99"/>
    <w:semiHidden/>
    <w:rsid w:val="00822AEF"/>
    <w:rPr>
      <w:rFonts w:ascii="Tahoma" w:eastAsia="Calibri" w:hAnsi="Tahoma" w:cs="Tahoma"/>
      <w:sz w:val="16"/>
      <w:szCs w:val="16"/>
    </w:rPr>
  </w:style>
  <w:style w:type="character" w:customStyle="1" w:styleId="ZnakZnak3">
    <w:name w:val="Znak Znak3"/>
    <w:rsid w:val="006E727F"/>
    <w:rPr>
      <w:b/>
      <w:sz w:val="28"/>
      <w:lang w:val="pl-PL" w:eastAsia="en-US" w:bidi="ar-SA"/>
    </w:rPr>
  </w:style>
  <w:style w:type="paragraph" w:styleId="NormalnyWeb">
    <w:name w:val="Normal (Web)"/>
    <w:basedOn w:val="Normalny"/>
    <w:rsid w:val="00D61119"/>
    <w:pPr>
      <w:spacing w:before="100" w:beforeAutospacing="1" w:after="100" w:afterAutospacing="1"/>
    </w:pPr>
    <w:rPr>
      <w:rFonts w:ascii="Tahoma" w:eastAsia="Times New Roman" w:hAnsi="Tahoma" w:cs="Tahoma"/>
      <w:sz w:val="13"/>
      <w:szCs w:val="13"/>
    </w:rPr>
  </w:style>
  <w:style w:type="paragraph" w:styleId="Akapitzlist">
    <w:name w:val="List Paragraph"/>
    <w:basedOn w:val="Normalny"/>
    <w:link w:val="AkapitzlistZnak"/>
    <w:uiPriority w:val="34"/>
    <w:qFormat/>
    <w:rsid w:val="00D61119"/>
    <w:pPr>
      <w:spacing w:after="200" w:line="276" w:lineRule="auto"/>
      <w:ind w:left="720"/>
      <w:contextualSpacing/>
    </w:pPr>
    <w:rPr>
      <w:rFonts w:ascii="Calibri" w:hAnsi="Calibri"/>
      <w:sz w:val="22"/>
      <w:szCs w:val="22"/>
      <w:lang w:val="x-none" w:eastAsia="en-US"/>
    </w:rPr>
  </w:style>
  <w:style w:type="paragraph" w:styleId="Bezodstpw">
    <w:name w:val="No Spacing"/>
    <w:uiPriority w:val="99"/>
    <w:qFormat/>
    <w:rsid w:val="003A4B49"/>
    <w:rPr>
      <w:rFonts w:eastAsia="Calibri"/>
      <w:sz w:val="24"/>
      <w:szCs w:val="24"/>
    </w:rPr>
  </w:style>
  <w:style w:type="paragraph" w:customStyle="1" w:styleId="Tabelapozycja">
    <w:name w:val="Tabela pozycja"/>
    <w:basedOn w:val="Normalny"/>
    <w:rsid w:val="000019F4"/>
    <w:rPr>
      <w:rFonts w:ascii="Arial" w:eastAsia="MS Outlook" w:hAnsi="Arial"/>
      <w:sz w:val="22"/>
      <w:szCs w:val="20"/>
    </w:rPr>
  </w:style>
  <w:style w:type="character" w:customStyle="1" w:styleId="Absatz-Standardschriftart">
    <w:name w:val="Absatz-Standardschriftart"/>
    <w:rsid w:val="00E01A1A"/>
  </w:style>
  <w:style w:type="character" w:customStyle="1" w:styleId="WW-Absatz-Standardschriftart">
    <w:name w:val="WW-Absatz-Standardschriftart"/>
    <w:rsid w:val="00E01A1A"/>
  </w:style>
  <w:style w:type="character" w:customStyle="1" w:styleId="WW-Absatz-Standardschriftart1">
    <w:name w:val="WW-Absatz-Standardschriftart1"/>
    <w:rsid w:val="00E01A1A"/>
  </w:style>
  <w:style w:type="character" w:customStyle="1" w:styleId="WW-Absatz-Standardschriftart11">
    <w:name w:val="WW-Absatz-Standardschriftart11"/>
    <w:rsid w:val="00E01A1A"/>
  </w:style>
  <w:style w:type="character" w:customStyle="1" w:styleId="WW-Absatz-Standardschriftart111">
    <w:name w:val="WW-Absatz-Standardschriftart111"/>
    <w:rsid w:val="00E01A1A"/>
  </w:style>
  <w:style w:type="character" w:customStyle="1" w:styleId="WW-Absatz-Standardschriftart1111">
    <w:name w:val="WW-Absatz-Standardschriftart1111"/>
    <w:rsid w:val="00E01A1A"/>
  </w:style>
  <w:style w:type="character" w:customStyle="1" w:styleId="WW-Absatz-Standardschriftart11111">
    <w:name w:val="WW-Absatz-Standardschriftart11111"/>
    <w:rsid w:val="00E01A1A"/>
  </w:style>
  <w:style w:type="character" w:customStyle="1" w:styleId="WW-Absatz-Standardschriftart111111">
    <w:name w:val="WW-Absatz-Standardschriftart111111"/>
    <w:rsid w:val="00E01A1A"/>
  </w:style>
  <w:style w:type="character" w:customStyle="1" w:styleId="WW-Absatz-Standardschriftart1111111">
    <w:name w:val="WW-Absatz-Standardschriftart1111111"/>
    <w:rsid w:val="00E01A1A"/>
  </w:style>
  <w:style w:type="character" w:customStyle="1" w:styleId="WW-Absatz-Standardschriftart11111111">
    <w:name w:val="WW-Absatz-Standardschriftart11111111"/>
    <w:rsid w:val="00E01A1A"/>
  </w:style>
  <w:style w:type="character" w:customStyle="1" w:styleId="Znakinumeracji">
    <w:name w:val="Znaki numeracji"/>
    <w:rsid w:val="00E01A1A"/>
  </w:style>
  <w:style w:type="paragraph" w:customStyle="1" w:styleId="Nagwek10">
    <w:name w:val="Nagłówek1"/>
    <w:basedOn w:val="Normalny"/>
    <w:next w:val="Tekstpodstawowy"/>
    <w:rsid w:val="00E01A1A"/>
    <w:pPr>
      <w:keepNext/>
      <w:widowControl w:val="0"/>
      <w:suppressAutoHyphens/>
      <w:spacing w:before="240" w:after="120"/>
    </w:pPr>
    <w:rPr>
      <w:rFonts w:ascii="Arial" w:eastAsia="Lucida Sans Unicode" w:hAnsi="Arial" w:cs="Tahoma"/>
      <w:sz w:val="28"/>
      <w:szCs w:val="28"/>
    </w:rPr>
  </w:style>
  <w:style w:type="paragraph" w:styleId="Lista">
    <w:name w:val="List"/>
    <w:basedOn w:val="Tekstpodstawowy"/>
    <w:rsid w:val="00E01A1A"/>
    <w:pPr>
      <w:widowControl w:val="0"/>
      <w:suppressAutoHyphens/>
    </w:pPr>
    <w:rPr>
      <w:rFonts w:eastAsia="Lucida Sans Unicode" w:cs="Tahoma"/>
    </w:rPr>
  </w:style>
  <w:style w:type="paragraph" w:customStyle="1" w:styleId="Podpis1">
    <w:name w:val="Podpis1"/>
    <w:basedOn w:val="Normalny"/>
    <w:rsid w:val="00E01A1A"/>
    <w:pPr>
      <w:widowControl w:val="0"/>
      <w:suppressLineNumbers/>
      <w:suppressAutoHyphens/>
      <w:spacing w:before="120" w:after="120"/>
    </w:pPr>
    <w:rPr>
      <w:rFonts w:eastAsia="Lucida Sans Unicode" w:cs="Tahoma"/>
      <w:i/>
      <w:iCs/>
    </w:rPr>
  </w:style>
  <w:style w:type="paragraph" w:customStyle="1" w:styleId="Indeks">
    <w:name w:val="Indeks"/>
    <w:basedOn w:val="Normalny"/>
    <w:rsid w:val="00E01A1A"/>
    <w:pPr>
      <w:widowControl w:val="0"/>
      <w:suppressLineNumbers/>
      <w:suppressAutoHyphens/>
    </w:pPr>
    <w:rPr>
      <w:rFonts w:eastAsia="Lucida Sans Unicode" w:cs="Tahoma"/>
    </w:rPr>
  </w:style>
  <w:style w:type="paragraph" w:customStyle="1" w:styleId="Zawartotabeli">
    <w:name w:val="Zawartość tabeli"/>
    <w:basedOn w:val="Normalny"/>
    <w:rsid w:val="00E01A1A"/>
    <w:pPr>
      <w:widowControl w:val="0"/>
      <w:suppressLineNumbers/>
      <w:suppressAutoHyphens/>
    </w:pPr>
    <w:rPr>
      <w:rFonts w:eastAsia="Lucida Sans Unicode"/>
    </w:rPr>
  </w:style>
  <w:style w:type="paragraph" w:customStyle="1" w:styleId="Nagwektabeli">
    <w:name w:val="Nagłówek tabeli"/>
    <w:basedOn w:val="Zawartotabeli"/>
    <w:rsid w:val="00E01A1A"/>
    <w:pPr>
      <w:jc w:val="center"/>
    </w:pPr>
    <w:rPr>
      <w:b/>
      <w:bCs/>
      <w:i/>
      <w:iCs/>
    </w:rPr>
  </w:style>
  <w:style w:type="table" w:styleId="Tabela-Siatka">
    <w:name w:val="Table Grid"/>
    <w:basedOn w:val="Standardowy"/>
    <w:rsid w:val="00E01A1A"/>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3z0">
    <w:name w:val="WW8Num13z0"/>
    <w:rsid w:val="000844B6"/>
    <w:rPr>
      <w:rFonts w:ascii="Tahoma" w:hAnsi="Tahoma" w:cs="Tahoma"/>
      <w:b w:val="0"/>
      <w:i w:val="0"/>
      <w:sz w:val="20"/>
      <w:szCs w:val="20"/>
    </w:rPr>
  </w:style>
  <w:style w:type="paragraph" w:customStyle="1" w:styleId="Tekstpodstawowy21">
    <w:name w:val="Tekst podstawowy 21"/>
    <w:basedOn w:val="Normalny"/>
    <w:rsid w:val="00BF705B"/>
    <w:pPr>
      <w:suppressAutoHyphens/>
      <w:spacing w:after="120" w:line="480" w:lineRule="auto"/>
    </w:pPr>
    <w:rPr>
      <w:rFonts w:eastAsia="Times New Roman"/>
      <w:lang w:eastAsia="ar-SA"/>
    </w:rPr>
  </w:style>
  <w:style w:type="character" w:customStyle="1" w:styleId="WW8Num6z3">
    <w:name w:val="WW8Num6z3"/>
    <w:rsid w:val="000A7E71"/>
    <w:rPr>
      <w:rFonts w:ascii="Symbol" w:hAnsi="Symbol"/>
    </w:rPr>
  </w:style>
  <w:style w:type="paragraph" w:customStyle="1" w:styleId="bodytext3">
    <w:name w:val="bodytext3"/>
    <w:basedOn w:val="Normalny"/>
    <w:rsid w:val="000A50C5"/>
    <w:pPr>
      <w:spacing w:before="100" w:beforeAutospacing="1" w:after="100" w:afterAutospacing="1"/>
    </w:pPr>
    <w:rPr>
      <w:rFonts w:eastAsia="Times New Roman"/>
    </w:rPr>
  </w:style>
  <w:style w:type="character" w:customStyle="1" w:styleId="FontStyle48">
    <w:name w:val="Font Style48"/>
    <w:uiPriority w:val="99"/>
    <w:rsid w:val="005D76A6"/>
    <w:rPr>
      <w:rFonts w:ascii="Verdana" w:hAnsi="Verdana" w:cs="Verdana" w:hint="default"/>
      <w:sz w:val="26"/>
      <w:szCs w:val="26"/>
    </w:rPr>
  </w:style>
  <w:style w:type="character" w:customStyle="1" w:styleId="FontStyle50">
    <w:name w:val="Font Style50"/>
    <w:uiPriority w:val="99"/>
    <w:rsid w:val="005D76A6"/>
    <w:rPr>
      <w:rFonts w:ascii="Verdana" w:hAnsi="Verdana" w:cs="Verdana" w:hint="default"/>
      <w:sz w:val="20"/>
      <w:szCs w:val="20"/>
    </w:rPr>
  </w:style>
  <w:style w:type="paragraph" w:customStyle="1" w:styleId="Default">
    <w:name w:val="Default"/>
    <w:rsid w:val="002A01D5"/>
    <w:pPr>
      <w:autoSpaceDE w:val="0"/>
      <w:autoSpaceDN w:val="0"/>
      <w:adjustRightInd w:val="0"/>
    </w:pPr>
    <w:rPr>
      <w:rFonts w:eastAsia="Calibri"/>
      <w:color w:val="000000"/>
      <w:sz w:val="24"/>
      <w:szCs w:val="24"/>
      <w:lang w:eastAsia="en-US"/>
    </w:rPr>
  </w:style>
  <w:style w:type="paragraph" w:customStyle="1" w:styleId="Style8">
    <w:name w:val="Style8"/>
    <w:basedOn w:val="Normalny"/>
    <w:uiPriority w:val="99"/>
    <w:rsid w:val="00611CA0"/>
    <w:pPr>
      <w:widowControl w:val="0"/>
      <w:autoSpaceDE w:val="0"/>
      <w:autoSpaceDN w:val="0"/>
      <w:adjustRightInd w:val="0"/>
      <w:jc w:val="both"/>
    </w:pPr>
    <w:rPr>
      <w:rFonts w:ascii="Verdana" w:eastAsia="Times New Roman" w:hAnsi="Verdana"/>
    </w:rPr>
  </w:style>
  <w:style w:type="paragraph" w:customStyle="1" w:styleId="Style15">
    <w:name w:val="Style15"/>
    <w:basedOn w:val="Normalny"/>
    <w:uiPriority w:val="99"/>
    <w:rsid w:val="00611CA0"/>
    <w:pPr>
      <w:widowControl w:val="0"/>
      <w:autoSpaceDE w:val="0"/>
      <w:autoSpaceDN w:val="0"/>
      <w:adjustRightInd w:val="0"/>
      <w:spacing w:line="400" w:lineRule="exact"/>
    </w:pPr>
    <w:rPr>
      <w:rFonts w:ascii="Verdana" w:eastAsia="Times New Roman" w:hAnsi="Verdana"/>
    </w:rPr>
  </w:style>
  <w:style w:type="paragraph" w:customStyle="1" w:styleId="Style20">
    <w:name w:val="Style20"/>
    <w:basedOn w:val="Normalny"/>
    <w:uiPriority w:val="99"/>
    <w:rsid w:val="00611CA0"/>
    <w:pPr>
      <w:widowControl w:val="0"/>
      <w:autoSpaceDE w:val="0"/>
      <w:autoSpaceDN w:val="0"/>
      <w:adjustRightInd w:val="0"/>
    </w:pPr>
    <w:rPr>
      <w:rFonts w:ascii="Verdana" w:eastAsia="Times New Roman" w:hAnsi="Verdana"/>
    </w:rPr>
  </w:style>
  <w:style w:type="paragraph" w:customStyle="1" w:styleId="Style23">
    <w:name w:val="Style23"/>
    <w:basedOn w:val="Normalny"/>
    <w:uiPriority w:val="99"/>
    <w:rsid w:val="00611CA0"/>
    <w:pPr>
      <w:widowControl w:val="0"/>
      <w:autoSpaceDE w:val="0"/>
      <w:autoSpaceDN w:val="0"/>
      <w:adjustRightInd w:val="0"/>
      <w:spacing w:line="264" w:lineRule="exact"/>
      <w:jc w:val="both"/>
    </w:pPr>
    <w:rPr>
      <w:rFonts w:ascii="Verdana" w:eastAsia="Times New Roman" w:hAnsi="Verdana"/>
    </w:rPr>
  </w:style>
  <w:style w:type="paragraph" w:customStyle="1" w:styleId="Style30">
    <w:name w:val="Style30"/>
    <w:basedOn w:val="Normalny"/>
    <w:uiPriority w:val="99"/>
    <w:rsid w:val="00611CA0"/>
    <w:pPr>
      <w:widowControl w:val="0"/>
      <w:autoSpaceDE w:val="0"/>
      <w:autoSpaceDN w:val="0"/>
      <w:adjustRightInd w:val="0"/>
      <w:spacing w:line="312" w:lineRule="exact"/>
    </w:pPr>
    <w:rPr>
      <w:rFonts w:ascii="Verdana" w:eastAsia="Times New Roman" w:hAnsi="Verdana"/>
    </w:rPr>
  </w:style>
  <w:style w:type="paragraph" w:customStyle="1" w:styleId="Style38">
    <w:name w:val="Style38"/>
    <w:basedOn w:val="Normalny"/>
    <w:uiPriority w:val="99"/>
    <w:rsid w:val="00611CA0"/>
    <w:pPr>
      <w:widowControl w:val="0"/>
      <w:autoSpaceDE w:val="0"/>
      <w:autoSpaceDN w:val="0"/>
      <w:adjustRightInd w:val="0"/>
    </w:pPr>
    <w:rPr>
      <w:rFonts w:ascii="Verdana" w:eastAsia="Times New Roman" w:hAnsi="Verdana"/>
    </w:rPr>
  </w:style>
  <w:style w:type="character" w:customStyle="1" w:styleId="FontStyle41">
    <w:name w:val="Font Style41"/>
    <w:uiPriority w:val="99"/>
    <w:rsid w:val="00611CA0"/>
    <w:rPr>
      <w:rFonts w:ascii="Verdana" w:hAnsi="Verdana" w:cs="Verdana"/>
      <w:w w:val="200"/>
      <w:sz w:val="10"/>
      <w:szCs w:val="10"/>
    </w:rPr>
  </w:style>
  <w:style w:type="character" w:customStyle="1" w:styleId="FontStyle42">
    <w:name w:val="Font Style42"/>
    <w:uiPriority w:val="99"/>
    <w:rsid w:val="00611CA0"/>
    <w:rPr>
      <w:rFonts w:ascii="Verdana" w:hAnsi="Verdana" w:cs="Verdana"/>
      <w:b/>
      <w:bCs/>
      <w:spacing w:val="10"/>
      <w:sz w:val="12"/>
      <w:szCs w:val="12"/>
    </w:rPr>
  </w:style>
  <w:style w:type="character" w:customStyle="1" w:styleId="FontStyle47">
    <w:name w:val="Font Style47"/>
    <w:uiPriority w:val="99"/>
    <w:rsid w:val="00611CA0"/>
    <w:rPr>
      <w:rFonts w:ascii="Verdana" w:hAnsi="Verdana" w:cs="Verdana"/>
      <w:b/>
      <w:bCs/>
      <w:sz w:val="20"/>
      <w:szCs w:val="20"/>
    </w:rPr>
  </w:style>
  <w:style w:type="character" w:customStyle="1" w:styleId="FontStyle53">
    <w:name w:val="Font Style53"/>
    <w:uiPriority w:val="99"/>
    <w:rsid w:val="00611CA0"/>
    <w:rPr>
      <w:rFonts w:ascii="Verdana" w:hAnsi="Verdana" w:cs="Verdana"/>
      <w:sz w:val="16"/>
      <w:szCs w:val="16"/>
    </w:rPr>
  </w:style>
  <w:style w:type="paragraph" w:styleId="Lista5">
    <w:name w:val="List 5"/>
    <w:basedOn w:val="Normalny"/>
    <w:uiPriority w:val="99"/>
    <w:semiHidden/>
    <w:unhideWhenUsed/>
    <w:rsid w:val="009E4945"/>
    <w:pPr>
      <w:ind w:left="1415" w:hanging="283"/>
      <w:contextualSpacing/>
    </w:pPr>
  </w:style>
  <w:style w:type="character" w:customStyle="1" w:styleId="FontStyle93">
    <w:name w:val="Font Style93"/>
    <w:uiPriority w:val="99"/>
    <w:rsid w:val="009E4945"/>
    <w:rPr>
      <w:rFonts w:ascii="Times New Roman" w:hAnsi="Times New Roman" w:cs="Times New Roman"/>
      <w:sz w:val="30"/>
      <w:szCs w:val="30"/>
    </w:rPr>
  </w:style>
  <w:style w:type="character" w:customStyle="1" w:styleId="oznaczenie">
    <w:name w:val="oznaczenie"/>
    <w:basedOn w:val="Domylnaczcionkaakapitu"/>
    <w:rsid w:val="00D3756F"/>
  </w:style>
  <w:style w:type="paragraph" w:customStyle="1" w:styleId="lit">
    <w:name w:val="lit"/>
    <w:rsid w:val="00D3756F"/>
    <w:pPr>
      <w:suppressAutoHyphens/>
      <w:overflowPunct w:val="0"/>
      <w:autoSpaceDE w:val="0"/>
      <w:spacing w:before="60" w:after="60"/>
      <w:ind w:left="1281" w:hanging="272"/>
      <w:jc w:val="both"/>
      <w:textAlignment w:val="baseline"/>
    </w:pPr>
    <w:rPr>
      <w:rFonts w:eastAsia="Arial"/>
      <w:sz w:val="24"/>
      <w:lang w:eastAsia="ar-SA"/>
    </w:rPr>
  </w:style>
  <w:style w:type="paragraph" w:customStyle="1" w:styleId="Teksttreci6">
    <w:name w:val="Tekst treści (6)"/>
    <w:basedOn w:val="Normalny"/>
    <w:rsid w:val="0089746D"/>
    <w:pPr>
      <w:shd w:val="clear" w:color="auto" w:fill="FFFFFF"/>
      <w:suppressAutoHyphens/>
      <w:spacing w:after="60" w:line="0" w:lineRule="atLeast"/>
      <w:ind w:hanging="720"/>
      <w:jc w:val="both"/>
    </w:pPr>
    <w:rPr>
      <w:rFonts w:ascii="Calibri" w:hAnsi="Calibri" w:cs="Calibri"/>
      <w:b/>
      <w:bCs/>
      <w:color w:val="000000"/>
      <w:sz w:val="21"/>
      <w:szCs w:val="21"/>
      <w:lang w:eastAsia="ar-SA"/>
    </w:rPr>
  </w:style>
  <w:style w:type="paragraph" w:customStyle="1" w:styleId="Teksttreci">
    <w:name w:val="Tekst treści"/>
    <w:basedOn w:val="Normalny"/>
    <w:link w:val="Teksttreci0"/>
    <w:rsid w:val="0089746D"/>
    <w:pPr>
      <w:shd w:val="clear" w:color="auto" w:fill="FFFFFF"/>
      <w:suppressAutoHyphens/>
      <w:spacing w:line="259" w:lineRule="exact"/>
      <w:ind w:hanging="820"/>
      <w:jc w:val="both"/>
    </w:pPr>
    <w:rPr>
      <w:rFonts w:ascii="Calibri" w:hAnsi="Calibri"/>
      <w:color w:val="000000"/>
      <w:sz w:val="21"/>
      <w:szCs w:val="21"/>
      <w:lang w:val="x-none" w:eastAsia="ar-SA"/>
    </w:rPr>
  </w:style>
  <w:style w:type="paragraph" w:customStyle="1" w:styleId="Teksttreci7">
    <w:name w:val="Tekst treści (7)"/>
    <w:basedOn w:val="Normalny"/>
    <w:rsid w:val="0089746D"/>
    <w:pPr>
      <w:shd w:val="clear" w:color="auto" w:fill="FFFFFF"/>
      <w:suppressAutoHyphens/>
      <w:spacing w:line="264" w:lineRule="exact"/>
      <w:jc w:val="both"/>
    </w:pPr>
    <w:rPr>
      <w:rFonts w:ascii="Calibri" w:hAnsi="Calibri" w:cs="Calibri"/>
      <w:i/>
      <w:iCs/>
      <w:color w:val="000000"/>
      <w:sz w:val="21"/>
      <w:szCs w:val="21"/>
      <w:lang w:eastAsia="ar-SA"/>
    </w:rPr>
  </w:style>
  <w:style w:type="character" w:customStyle="1" w:styleId="Teksttreci6Bezpogrubienia">
    <w:name w:val="Tekst treści (6) + Bez pogrubienia"/>
    <w:rsid w:val="0089746D"/>
    <w:rPr>
      <w:rFonts w:ascii="Calibri" w:eastAsia="Calibri" w:hAnsi="Calibri" w:cs="Calibri" w:hint="default"/>
      <w:b/>
      <w:bCs/>
      <w:i w:val="0"/>
      <w:iCs w:val="0"/>
      <w:caps w:val="0"/>
      <w:smallCaps w:val="0"/>
      <w:strike w:val="0"/>
      <w:dstrike w:val="0"/>
      <w:spacing w:val="0"/>
      <w:sz w:val="21"/>
      <w:szCs w:val="21"/>
      <w:u w:val="none"/>
      <w:effect w:val="none"/>
    </w:rPr>
  </w:style>
  <w:style w:type="paragraph" w:styleId="Listapunktowana">
    <w:name w:val="List Bullet"/>
    <w:basedOn w:val="Normalny"/>
    <w:rsid w:val="00447EF7"/>
    <w:pPr>
      <w:ind w:left="283" w:hanging="283"/>
    </w:pPr>
    <w:rPr>
      <w:rFonts w:eastAsia="Times New Roman"/>
      <w:szCs w:val="20"/>
    </w:rPr>
  </w:style>
  <w:style w:type="paragraph" w:styleId="Listapunktowana4">
    <w:name w:val="List Bullet 4"/>
    <w:basedOn w:val="Normalny"/>
    <w:uiPriority w:val="99"/>
    <w:semiHidden/>
    <w:unhideWhenUsed/>
    <w:rsid w:val="00375C12"/>
    <w:pPr>
      <w:numPr>
        <w:numId w:val="3"/>
      </w:numPr>
      <w:contextualSpacing/>
    </w:pPr>
  </w:style>
  <w:style w:type="paragraph" w:styleId="Lista2">
    <w:name w:val="List 2"/>
    <w:basedOn w:val="Normalny"/>
    <w:uiPriority w:val="99"/>
    <w:semiHidden/>
    <w:unhideWhenUsed/>
    <w:rsid w:val="00522165"/>
    <w:pPr>
      <w:ind w:left="566" w:hanging="283"/>
      <w:contextualSpacing/>
    </w:pPr>
  </w:style>
  <w:style w:type="paragraph" w:styleId="Lista3">
    <w:name w:val="List 3"/>
    <w:basedOn w:val="Normalny"/>
    <w:uiPriority w:val="99"/>
    <w:semiHidden/>
    <w:unhideWhenUsed/>
    <w:rsid w:val="007518AB"/>
    <w:pPr>
      <w:ind w:left="849" w:hanging="283"/>
      <w:contextualSpacing/>
    </w:pPr>
  </w:style>
  <w:style w:type="paragraph" w:styleId="Tekstprzypisudolnego">
    <w:name w:val="footnote text"/>
    <w:basedOn w:val="Normalny"/>
    <w:link w:val="TekstprzypisudolnegoZnak"/>
    <w:semiHidden/>
    <w:rsid w:val="007518AB"/>
    <w:rPr>
      <w:rFonts w:eastAsia="Times New Roman"/>
      <w:sz w:val="20"/>
      <w:szCs w:val="20"/>
    </w:rPr>
  </w:style>
  <w:style w:type="character" w:customStyle="1" w:styleId="TekstprzypisudolnegoZnak">
    <w:name w:val="Tekst przypisu dolnego Znak"/>
    <w:basedOn w:val="Domylnaczcionkaakapitu"/>
    <w:link w:val="Tekstprzypisudolnego"/>
    <w:semiHidden/>
    <w:rsid w:val="007518AB"/>
  </w:style>
  <w:style w:type="character" w:styleId="Odwoanieprzypisudolnego">
    <w:name w:val="footnote reference"/>
    <w:semiHidden/>
    <w:rsid w:val="007518AB"/>
    <w:rPr>
      <w:vertAlign w:val="superscript"/>
    </w:rPr>
  </w:style>
  <w:style w:type="character" w:customStyle="1" w:styleId="Nagwek6Znak">
    <w:name w:val="Nagłówek 6 Znak"/>
    <w:link w:val="Nagwek6"/>
    <w:rsid w:val="00B031D8"/>
    <w:rPr>
      <w:rFonts w:ascii="Calibri" w:hAnsi="Calibri"/>
      <w:b/>
      <w:bCs/>
      <w:sz w:val="22"/>
      <w:szCs w:val="22"/>
      <w:lang w:eastAsia="ar-SA"/>
    </w:rPr>
  </w:style>
  <w:style w:type="character" w:customStyle="1" w:styleId="Nagwek7Znak">
    <w:name w:val="Nagłówek 7 Znak"/>
    <w:link w:val="Nagwek7"/>
    <w:rsid w:val="00B031D8"/>
    <w:rPr>
      <w:sz w:val="24"/>
      <w:szCs w:val="24"/>
      <w:lang w:eastAsia="ar-SA"/>
    </w:rPr>
  </w:style>
  <w:style w:type="character" w:customStyle="1" w:styleId="Nagwek9Znak">
    <w:name w:val="Nagłówek 9 Znak"/>
    <w:link w:val="Nagwek9"/>
    <w:rsid w:val="00B031D8"/>
    <w:rPr>
      <w:rFonts w:ascii="Arial" w:hAnsi="Arial" w:cs="Arial"/>
      <w:sz w:val="22"/>
      <w:szCs w:val="22"/>
      <w:lang w:eastAsia="ar-SA"/>
    </w:rPr>
  </w:style>
  <w:style w:type="character" w:customStyle="1" w:styleId="Tekstpodstawowy3Znak1">
    <w:name w:val="Tekst podstawowy 3 Znak1"/>
    <w:rsid w:val="00B031D8"/>
    <w:rPr>
      <w:sz w:val="16"/>
      <w:szCs w:val="16"/>
      <w:lang w:eastAsia="en-US"/>
    </w:rPr>
  </w:style>
  <w:style w:type="character" w:customStyle="1" w:styleId="WW8Num7z0">
    <w:name w:val="WW8Num7z0"/>
    <w:rsid w:val="00B031D8"/>
    <w:rPr>
      <w:rFonts w:ascii="StarSymbol" w:hAnsi="StarSymbol"/>
    </w:rPr>
  </w:style>
  <w:style w:type="paragraph" w:styleId="Podtytu">
    <w:name w:val="Subtitle"/>
    <w:basedOn w:val="Nagwek10"/>
    <w:next w:val="Tekstpodstawowy"/>
    <w:link w:val="PodtytuZnak"/>
    <w:qFormat/>
    <w:rsid w:val="006809D9"/>
    <w:pPr>
      <w:widowControl/>
      <w:jc w:val="center"/>
    </w:pPr>
    <w:rPr>
      <w:rFonts w:eastAsia="Tahoma" w:cs="Times New Roman"/>
      <w:i/>
      <w:iCs/>
      <w:lang w:val="x-none" w:eastAsia="ar-SA"/>
    </w:rPr>
  </w:style>
  <w:style w:type="character" w:customStyle="1" w:styleId="PodtytuZnak">
    <w:name w:val="Podtytuł Znak"/>
    <w:link w:val="Podtytu"/>
    <w:rsid w:val="006809D9"/>
    <w:rPr>
      <w:rFonts w:ascii="Arial" w:eastAsia="Tahoma" w:hAnsi="Arial"/>
      <w:i/>
      <w:iCs/>
      <w:sz w:val="28"/>
      <w:szCs w:val="28"/>
      <w:lang w:val="x-none" w:eastAsia="ar-SA"/>
    </w:rPr>
  </w:style>
  <w:style w:type="paragraph" w:customStyle="1" w:styleId="Standard">
    <w:name w:val="Standard"/>
    <w:rsid w:val="005D785F"/>
    <w:pPr>
      <w:widowControl w:val="0"/>
      <w:autoSpaceDE w:val="0"/>
      <w:autoSpaceDN w:val="0"/>
      <w:adjustRightInd w:val="0"/>
    </w:pPr>
    <w:rPr>
      <w:sz w:val="24"/>
      <w:szCs w:val="24"/>
    </w:rPr>
  </w:style>
  <w:style w:type="paragraph" w:styleId="Poprawka">
    <w:name w:val="Revision"/>
    <w:hidden/>
    <w:uiPriority w:val="99"/>
    <w:semiHidden/>
    <w:rsid w:val="00DB7B82"/>
    <w:rPr>
      <w:rFonts w:eastAsia="Calibri"/>
      <w:sz w:val="24"/>
      <w:szCs w:val="24"/>
    </w:rPr>
  </w:style>
  <w:style w:type="character" w:styleId="UyteHipercze">
    <w:name w:val="FollowedHyperlink"/>
    <w:uiPriority w:val="99"/>
    <w:semiHidden/>
    <w:unhideWhenUsed/>
    <w:rsid w:val="0086272D"/>
    <w:rPr>
      <w:color w:val="800080"/>
      <w:u w:val="single"/>
    </w:rPr>
  </w:style>
  <w:style w:type="character" w:customStyle="1" w:styleId="AkapitzlistZnak">
    <w:name w:val="Akapit z listą Znak"/>
    <w:link w:val="Akapitzlist"/>
    <w:uiPriority w:val="99"/>
    <w:locked/>
    <w:rsid w:val="00434D48"/>
    <w:rPr>
      <w:rFonts w:ascii="Calibri" w:eastAsia="Calibri" w:hAnsi="Calibri"/>
      <w:sz w:val="22"/>
      <w:szCs w:val="22"/>
      <w:lang w:eastAsia="en-US"/>
    </w:rPr>
  </w:style>
  <w:style w:type="character" w:customStyle="1" w:styleId="a4">
    <w:name w:val="a4"/>
    <w:rsid w:val="00FA32B8"/>
  </w:style>
  <w:style w:type="paragraph" w:styleId="Zwykytekst">
    <w:name w:val="Plain Text"/>
    <w:basedOn w:val="Normalny"/>
    <w:link w:val="ZwykytekstZnak"/>
    <w:uiPriority w:val="99"/>
    <w:semiHidden/>
    <w:unhideWhenUsed/>
    <w:rsid w:val="00E41EDB"/>
    <w:rPr>
      <w:rFonts w:ascii="Consolas" w:hAnsi="Consolas"/>
      <w:sz w:val="21"/>
      <w:szCs w:val="21"/>
      <w:lang w:val="x-none" w:eastAsia="en-US"/>
    </w:rPr>
  </w:style>
  <w:style w:type="character" w:customStyle="1" w:styleId="ZwykytekstZnak">
    <w:name w:val="Zwykły tekst Znak"/>
    <w:link w:val="Zwykytekst"/>
    <w:uiPriority w:val="99"/>
    <w:semiHidden/>
    <w:rsid w:val="00E41EDB"/>
    <w:rPr>
      <w:rFonts w:ascii="Consolas" w:eastAsia="Calibri" w:hAnsi="Consolas" w:cs="Times New Roman"/>
      <w:sz w:val="21"/>
      <w:szCs w:val="21"/>
      <w:lang w:eastAsia="en-US"/>
    </w:rPr>
  </w:style>
  <w:style w:type="character" w:customStyle="1" w:styleId="FontStyle15">
    <w:name w:val="Font Style15"/>
    <w:rsid w:val="00D87FC9"/>
    <w:rPr>
      <w:rFonts w:ascii="Arial" w:hAnsi="Arial" w:cs="Arial"/>
      <w:sz w:val="20"/>
      <w:szCs w:val="20"/>
    </w:rPr>
  </w:style>
  <w:style w:type="character" w:customStyle="1" w:styleId="Teksttreci0">
    <w:name w:val="Tekst treści_"/>
    <w:link w:val="Teksttreci"/>
    <w:locked/>
    <w:rsid w:val="00C840ED"/>
    <w:rPr>
      <w:rFonts w:ascii="Calibri" w:eastAsia="Calibri" w:hAnsi="Calibri" w:cs="Calibri"/>
      <w:color w:val="000000"/>
      <w:sz w:val="21"/>
      <w:szCs w:val="21"/>
      <w:shd w:val="clear" w:color="auto" w:fill="FFFFFF"/>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742728">
      <w:bodyDiv w:val="1"/>
      <w:marLeft w:val="0"/>
      <w:marRight w:val="0"/>
      <w:marTop w:val="0"/>
      <w:marBottom w:val="0"/>
      <w:divBdr>
        <w:top w:val="none" w:sz="0" w:space="0" w:color="auto"/>
        <w:left w:val="none" w:sz="0" w:space="0" w:color="auto"/>
        <w:bottom w:val="none" w:sz="0" w:space="0" w:color="auto"/>
        <w:right w:val="none" w:sz="0" w:space="0" w:color="auto"/>
      </w:divBdr>
    </w:div>
    <w:div w:id="262806199">
      <w:bodyDiv w:val="1"/>
      <w:marLeft w:val="0"/>
      <w:marRight w:val="0"/>
      <w:marTop w:val="0"/>
      <w:marBottom w:val="0"/>
      <w:divBdr>
        <w:top w:val="none" w:sz="0" w:space="0" w:color="auto"/>
        <w:left w:val="none" w:sz="0" w:space="0" w:color="auto"/>
        <w:bottom w:val="none" w:sz="0" w:space="0" w:color="auto"/>
        <w:right w:val="none" w:sz="0" w:space="0" w:color="auto"/>
      </w:divBdr>
    </w:div>
    <w:div w:id="268436937">
      <w:bodyDiv w:val="1"/>
      <w:marLeft w:val="0"/>
      <w:marRight w:val="0"/>
      <w:marTop w:val="0"/>
      <w:marBottom w:val="0"/>
      <w:divBdr>
        <w:top w:val="none" w:sz="0" w:space="0" w:color="auto"/>
        <w:left w:val="none" w:sz="0" w:space="0" w:color="auto"/>
        <w:bottom w:val="none" w:sz="0" w:space="0" w:color="auto"/>
        <w:right w:val="none" w:sz="0" w:space="0" w:color="auto"/>
      </w:divBdr>
    </w:div>
    <w:div w:id="336344209">
      <w:bodyDiv w:val="1"/>
      <w:marLeft w:val="0"/>
      <w:marRight w:val="0"/>
      <w:marTop w:val="0"/>
      <w:marBottom w:val="0"/>
      <w:divBdr>
        <w:top w:val="none" w:sz="0" w:space="0" w:color="auto"/>
        <w:left w:val="none" w:sz="0" w:space="0" w:color="auto"/>
        <w:bottom w:val="none" w:sz="0" w:space="0" w:color="auto"/>
        <w:right w:val="none" w:sz="0" w:space="0" w:color="auto"/>
      </w:divBdr>
    </w:div>
    <w:div w:id="1316911246">
      <w:bodyDiv w:val="1"/>
      <w:marLeft w:val="0"/>
      <w:marRight w:val="0"/>
      <w:marTop w:val="0"/>
      <w:marBottom w:val="0"/>
      <w:divBdr>
        <w:top w:val="none" w:sz="0" w:space="0" w:color="auto"/>
        <w:left w:val="none" w:sz="0" w:space="0" w:color="auto"/>
        <w:bottom w:val="none" w:sz="0" w:space="0" w:color="auto"/>
        <w:right w:val="none" w:sz="0" w:space="0" w:color="auto"/>
      </w:divBdr>
    </w:div>
    <w:div w:id="205784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pr.kielce.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od@mopr.kielce.pl" TargetMode="External"/><Relationship Id="rId4" Type="http://schemas.openxmlformats.org/officeDocument/2006/relationships/settings" Target="settings.xml"/><Relationship Id="rId9" Type="http://schemas.openxmlformats.org/officeDocument/2006/relationships/hyperlink" Target="http://www.kancelariajiz.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B3ABC-BAF9-4231-AC15-8453A7DDC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4268</Words>
  <Characters>26513</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Kielce, dnia …</vt:lpstr>
    </vt:vector>
  </TitlesOfParts>
  <Company>Hewlett-Packard</Company>
  <LinksUpToDate>false</LinksUpToDate>
  <CharactersWithSpaces>30720</CharactersWithSpaces>
  <SharedDoc>false</SharedDoc>
  <HLinks>
    <vt:vector size="18" baseType="variant">
      <vt:variant>
        <vt:i4>196705</vt:i4>
      </vt:variant>
      <vt:variant>
        <vt:i4>6</vt:i4>
      </vt:variant>
      <vt:variant>
        <vt:i4>0</vt:i4>
      </vt:variant>
      <vt:variant>
        <vt:i4>5</vt:i4>
      </vt:variant>
      <vt:variant>
        <vt:lpwstr>mailto:soswkazimierza@o2.pl</vt:lpwstr>
      </vt:variant>
      <vt:variant>
        <vt:lpwstr/>
      </vt:variant>
      <vt:variant>
        <vt:i4>5439558</vt:i4>
      </vt:variant>
      <vt:variant>
        <vt:i4>3</vt:i4>
      </vt:variant>
      <vt:variant>
        <vt:i4>0</vt:i4>
      </vt:variant>
      <vt:variant>
        <vt:i4>5</vt:i4>
      </vt:variant>
      <vt:variant>
        <vt:lpwstr>http://www.powiat.kazimierzaw.pl/</vt:lpwstr>
      </vt:variant>
      <vt:variant>
        <vt:lpwstr/>
      </vt:variant>
      <vt:variant>
        <vt:i4>8126494</vt:i4>
      </vt:variant>
      <vt:variant>
        <vt:i4>0</vt:i4>
      </vt:variant>
      <vt:variant>
        <vt:i4>0</vt:i4>
      </vt:variant>
      <vt:variant>
        <vt:i4>5</vt:i4>
      </vt:variant>
      <vt:variant>
        <vt:lpwstr>mailto:starostwo@powiat.kazimierzaw.pl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Kielce, dnia …</dc:title>
  <dc:subject/>
  <dc:creator>Justyna</dc:creator>
  <cp:keywords/>
  <cp:lastModifiedBy>user</cp:lastModifiedBy>
  <cp:revision>4</cp:revision>
  <cp:lastPrinted>2019-09-20T07:24:00Z</cp:lastPrinted>
  <dcterms:created xsi:type="dcterms:W3CDTF">2020-12-04T12:41:00Z</dcterms:created>
  <dcterms:modified xsi:type="dcterms:W3CDTF">2020-12-08T11:29:00Z</dcterms:modified>
</cp:coreProperties>
</file>